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C9D66" w14:textId="714467F4" w:rsidR="000A134A" w:rsidRDefault="000A134A">
      <w:pPr>
        <w:pStyle w:val="Textkrper"/>
        <w:rPr>
          <w:rFonts w:ascii="Arial" w:hAnsi="Arial" w:cs="Arial"/>
          <w:sz w:val="26"/>
          <w:szCs w:val="26"/>
        </w:rPr>
      </w:pPr>
      <w:r>
        <w:rPr>
          <w:rFonts w:ascii="Arial" w:hAnsi="Arial" w:cs="Arial"/>
          <w:sz w:val="26"/>
          <w:szCs w:val="26"/>
        </w:rPr>
        <w:t xml:space="preserve">Zusammenfassung wichtiger Regelungen und Hinweise für die  Erziehungsberechtigten im Schuljahr </w:t>
      </w:r>
      <w:r w:rsidR="003645BE">
        <w:rPr>
          <w:rFonts w:ascii="Arial" w:hAnsi="Arial" w:cs="Arial"/>
          <w:sz w:val="26"/>
          <w:szCs w:val="26"/>
        </w:rPr>
        <w:t>2026/27</w:t>
      </w:r>
    </w:p>
    <w:p w14:paraId="52CF3915" w14:textId="77777777" w:rsidR="000A134A" w:rsidRDefault="000A134A">
      <w:pPr>
        <w:ind w:left="426" w:hanging="426"/>
        <w:rPr>
          <w:rFonts w:ascii="Arial" w:hAnsi="Arial" w:cs="Arial"/>
          <w:b/>
          <w:sz w:val="17"/>
          <w:szCs w:val="17"/>
          <w:u w:val="single"/>
        </w:rPr>
      </w:pPr>
    </w:p>
    <w:p w14:paraId="72CDAB19" w14:textId="77777777" w:rsidR="000A134A" w:rsidRDefault="000A134A">
      <w:pPr>
        <w:ind w:left="426" w:hanging="426"/>
        <w:jc w:val="both"/>
        <w:rPr>
          <w:rFonts w:ascii="Arial" w:hAnsi="Arial" w:cs="Arial"/>
          <w:sz w:val="22"/>
          <w:szCs w:val="22"/>
        </w:rPr>
      </w:pPr>
      <w:r>
        <w:rPr>
          <w:rFonts w:ascii="Arial" w:hAnsi="Arial" w:cs="Arial"/>
          <w:sz w:val="22"/>
          <w:szCs w:val="22"/>
        </w:rPr>
        <w:t xml:space="preserve">1. </w:t>
      </w:r>
      <w:r>
        <w:rPr>
          <w:rFonts w:ascii="Arial" w:hAnsi="Arial" w:cs="Arial"/>
          <w:sz w:val="22"/>
          <w:szCs w:val="22"/>
        </w:rPr>
        <w:tab/>
        <w:t xml:space="preserve">Die </w:t>
      </w:r>
      <w:r>
        <w:rPr>
          <w:rFonts w:ascii="Arial" w:hAnsi="Arial" w:cs="Arial"/>
          <w:b/>
          <w:sz w:val="22"/>
          <w:szCs w:val="22"/>
        </w:rPr>
        <w:t xml:space="preserve">Information der Eltern </w:t>
      </w:r>
      <w:r>
        <w:rPr>
          <w:rFonts w:ascii="Arial" w:hAnsi="Arial" w:cs="Arial"/>
          <w:sz w:val="22"/>
          <w:szCs w:val="22"/>
        </w:rPr>
        <w:t xml:space="preserve">über Wanderfahrten, Praktika, Abschlussprüfungen, Übergänge und andere wichtige Termine erfolgt rechtzeitig durch Anschreiben über die </w:t>
      </w:r>
      <w:r w:rsidR="00EE13F8">
        <w:rPr>
          <w:rFonts w:ascii="Arial" w:hAnsi="Arial" w:cs="Arial"/>
          <w:sz w:val="22"/>
          <w:szCs w:val="22"/>
        </w:rPr>
        <w:t>Schülerinnen und Schüler</w:t>
      </w:r>
      <w:r>
        <w:rPr>
          <w:rFonts w:ascii="Arial" w:hAnsi="Arial" w:cs="Arial"/>
          <w:sz w:val="22"/>
          <w:szCs w:val="22"/>
        </w:rPr>
        <w:t xml:space="preserve"> und durch den Jahresterminplan </w:t>
      </w:r>
      <w:r w:rsidR="00EE13F8">
        <w:rPr>
          <w:rFonts w:ascii="Arial" w:hAnsi="Arial" w:cs="Arial"/>
          <w:sz w:val="22"/>
          <w:szCs w:val="22"/>
        </w:rPr>
        <w:t xml:space="preserve">auf der Homepage der Schule </w:t>
      </w:r>
      <w:r>
        <w:rPr>
          <w:rFonts w:ascii="Arial" w:hAnsi="Arial" w:cs="Arial"/>
          <w:sz w:val="22"/>
          <w:szCs w:val="22"/>
        </w:rPr>
        <w:t>zu Beginn des Schuljahres.</w:t>
      </w:r>
    </w:p>
    <w:p w14:paraId="5729E16E" w14:textId="77777777" w:rsidR="000A134A" w:rsidRDefault="000A134A">
      <w:pPr>
        <w:ind w:left="426" w:hanging="426"/>
        <w:rPr>
          <w:rFonts w:ascii="Arial" w:hAnsi="Arial" w:cs="Arial"/>
          <w:b/>
          <w:sz w:val="17"/>
          <w:szCs w:val="17"/>
          <w:u w:val="single"/>
        </w:rPr>
      </w:pPr>
    </w:p>
    <w:p w14:paraId="7CBA22D5" w14:textId="77777777" w:rsidR="000A134A" w:rsidRDefault="000A134A">
      <w:pPr>
        <w:ind w:left="426" w:hanging="426"/>
        <w:jc w:val="both"/>
        <w:rPr>
          <w:rFonts w:ascii="Arial" w:hAnsi="Arial" w:cs="Arial"/>
          <w:sz w:val="22"/>
          <w:szCs w:val="22"/>
        </w:rPr>
      </w:pPr>
      <w:r>
        <w:rPr>
          <w:rFonts w:ascii="Arial" w:hAnsi="Arial" w:cs="Arial"/>
          <w:sz w:val="22"/>
          <w:szCs w:val="22"/>
        </w:rPr>
        <w:t xml:space="preserve">2. </w:t>
      </w:r>
      <w:r>
        <w:rPr>
          <w:rFonts w:ascii="Arial" w:hAnsi="Arial" w:cs="Arial"/>
          <w:sz w:val="22"/>
          <w:szCs w:val="22"/>
        </w:rPr>
        <w:tab/>
      </w:r>
      <w:r>
        <w:rPr>
          <w:rFonts w:ascii="Arial" w:hAnsi="Arial" w:cs="Arial"/>
          <w:b/>
          <w:sz w:val="22"/>
          <w:szCs w:val="22"/>
        </w:rPr>
        <w:t>Schulbesuch:</w:t>
      </w:r>
      <w:r>
        <w:rPr>
          <w:rFonts w:ascii="Arial" w:hAnsi="Arial" w:cs="Arial"/>
          <w:sz w:val="22"/>
          <w:szCs w:val="22"/>
        </w:rPr>
        <w:t xml:space="preserve"> </w:t>
      </w:r>
    </w:p>
    <w:p w14:paraId="0CE057CD" w14:textId="77777777" w:rsidR="00A05163" w:rsidRDefault="000A134A">
      <w:pPr>
        <w:pStyle w:val="Textkrper-Zeileneinzug"/>
        <w:rPr>
          <w:rFonts w:ascii="Arial" w:hAnsi="Arial" w:cs="Arial"/>
          <w:sz w:val="22"/>
          <w:szCs w:val="22"/>
        </w:rPr>
      </w:pPr>
      <w:r>
        <w:rPr>
          <w:rFonts w:ascii="Arial" w:hAnsi="Arial" w:cs="Arial"/>
          <w:sz w:val="22"/>
          <w:szCs w:val="22"/>
        </w:rPr>
        <w:tab/>
      </w:r>
      <w:r w:rsidR="005362A0">
        <w:rPr>
          <w:rFonts w:ascii="Arial" w:hAnsi="Arial" w:cs="Arial"/>
          <w:sz w:val="22"/>
          <w:szCs w:val="22"/>
        </w:rPr>
        <w:t xml:space="preserve">Versäumt </w:t>
      </w:r>
      <w:r w:rsidR="00EE13F8">
        <w:rPr>
          <w:rFonts w:ascii="Arial" w:hAnsi="Arial" w:cs="Arial"/>
          <w:sz w:val="22"/>
          <w:szCs w:val="22"/>
        </w:rPr>
        <w:t>ein Schüler/eine Schülerin</w:t>
      </w:r>
      <w:r w:rsidR="005362A0">
        <w:rPr>
          <w:rFonts w:ascii="Arial" w:hAnsi="Arial" w:cs="Arial"/>
          <w:sz w:val="22"/>
          <w:szCs w:val="22"/>
        </w:rPr>
        <w:t xml:space="preserve"> den Schulbesuch, haben die Eltern unverzüglich (am 1. Tag) der Schule den Grund mitzuteilen. </w:t>
      </w:r>
    </w:p>
    <w:p w14:paraId="398D2B20" w14:textId="11FAE511" w:rsidR="00A05163" w:rsidRDefault="00A05163" w:rsidP="00A05163">
      <w:pPr>
        <w:pStyle w:val="Textkrper-Zeileneinzug"/>
        <w:ind w:firstLine="0"/>
        <w:rPr>
          <w:rFonts w:ascii="Arial" w:hAnsi="Arial" w:cs="Arial"/>
          <w:sz w:val="22"/>
          <w:szCs w:val="22"/>
        </w:rPr>
      </w:pPr>
      <w:r>
        <w:rPr>
          <w:rFonts w:ascii="Arial" w:hAnsi="Arial" w:cs="Arial"/>
          <w:sz w:val="22"/>
          <w:szCs w:val="22"/>
        </w:rPr>
        <w:t>Möglichkeit 1: Information der Klassenlehrerin/des Klassenlehrers über die Schulcloud</w:t>
      </w:r>
    </w:p>
    <w:p w14:paraId="67AE019D" w14:textId="105D63A8" w:rsidR="00A05163" w:rsidRDefault="00A05163" w:rsidP="00A05163">
      <w:pPr>
        <w:pStyle w:val="Textkrper-Zeileneinzug"/>
        <w:ind w:firstLine="0"/>
        <w:rPr>
          <w:rFonts w:ascii="Arial" w:hAnsi="Arial" w:cs="Arial"/>
          <w:sz w:val="22"/>
          <w:szCs w:val="22"/>
        </w:rPr>
      </w:pPr>
      <w:r>
        <w:rPr>
          <w:rFonts w:ascii="Arial" w:hAnsi="Arial" w:cs="Arial"/>
          <w:sz w:val="22"/>
          <w:szCs w:val="22"/>
        </w:rPr>
        <w:t>Möglichkeit 2: Anruf im Sekretariat</w:t>
      </w:r>
    </w:p>
    <w:p w14:paraId="0BD73879" w14:textId="57ECFC05" w:rsidR="000A134A" w:rsidRDefault="005362A0" w:rsidP="00A05163">
      <w:pPr>
        <w:pStyle w:val="Textkrper-Zeileneinzug"/>
        <w:ind w:firstLine="0"/>
        <w:rPr>
          <w:rFonts w:ascii="Arial" w:hAnsi="Arial" w:cs="Arial"/>
          <w:sz w:val="22"/>
          <w:szCs w:val="22"/>
        </w:rPr>
      </w:pPr>
      <w:r>
        <w:rPr>
          <w:rFonts w:ascii="Arial" w:hAnsi="Arial" w:cs="Arial"/>
          <w:sz w:val="22"/>
          <w:szCs w:val="22"/>
        </w:rPr>
        <w:t>Eine schriftliche Entschuldigung bekommt der Klassenlehrer</w:t>
      </w:r>
      <w:r w:rsidR="00EE13F8">
        <w:rPr>
          <w:rFonts w:ascii="Arial" w:hAnsi="Arial" w:cs="Arial"/>
          <w:sz w:val="22"/>
          <w:szCs w:val="22"/>
        </w:rPr>
        <w:t>/die Klassenlehrerin</w:t>
      </w:r>
      <w:r>
        <w:rPr>
          <w:rFonts w:ascii="Arial" w:hAnsi="Arial" w:cs="Arial"/>
          <w:sz w:val="22"/>
          <w:szCs w:val="22"/>
        </w:rPr>
        <w:t>, wenn die Schülerin oder der Schüler den Schulbesuch wieder fortsetzt. Im begründeten Einzelfall kann auf der Grundlage eines Beschlusses der Klassenkonferenz ein ärztliches Attest gefordert werden.</w:t>
      </w:r>
      <w:r w:rsidR="000A134A">
        <w:rPr>
          <w:rFonts w:ascii="Arial" w:hAnsi="Arial" w:cs="Arial"/>
          <w:sz w:val="22"/>
          <w:szCs w:val="22"/>
        </w:rPr>
        <w:t xml:space="preserve"> </w:t>
      </w:r>
    </w:p>
    <w:p w14:paraId="5A9E2D6E" w14:textId="77777777" w:rsidR="000A134A" w:rsidRDefault="000A134A">
      <w:pPr>
        <w:ind w:left="426" w:hanging="426"/>
        <w:jc w:val="both"/>
        <w:rPr>
          <w:rFonts w:ascii="Arial" w:hAnsi="Arial" w:cs="Arial"/>
          <w:sz w:val="22"/>
          <w:szCs w:val="22"/>
        </w:rPr>
      </w:pPr>
      <w:r>
        <w:rPr>
          <w:rFonts w:ascii="Arial" w:hAnsi="Arial" w:cs="Arial"/>
          <w:sz w:val="22"/>
          <w:szCs w:val="22"/>
        </w:rPr>
        <w:tab/>
      </w:r>
      <w:r>
        <w:rPr>
          <w:rFonts w:ascii="Arial" w:hAnsi="Arial" w:cs="Arial"/>
          <w:b/>
          <w:sz w:val="22"/>
          <w:szCs w:val="22"/>
        </w:rPr>
        <w:t>Unterrichtsversäumnisse</w:t>
      </w:r>
      <w:r>
        <w:rPr>
          <w:rFonts w:ascii="Arial" w:hAnsi="Arial" w:cs="Arial"/>
          <w:sz w:val="22"/>
          <w:szCs w:val="22"/>
        </w:rPr>
        <w:t xml:space="preserve"> werden nach Tagen </w:t>
      </w:r>
      <w:r>
        <w:rPr>
          <w:rFonts w:ascii="Arial" w:hAnsi="Arial" w:cs="Arial"/>
          <w:sz w:val="22"/>
          <w:szCs w:val="22"/>
          <w:u w:val="single"/>
        </w:rPr>
        <w:t>und einzelnen Stunden</w:t>
      </w:r>
      <w:r>
        <w:rPr>
          <w:rFonts w:ascii="Arial" w:hAnsi="Arial" w:cs="Arial"/>
          <w:sz w:val="22"/>
          <w:szCs w:val="22"/>
        </w:rPr>
        <w:t xml:space="preserve"> als entschuldigt oder unentschuldigt im Zeugnis vermerkt. Als entschuldigt gelten nur Versäumnisse, die vom Schüler</w:t>
      </w:r>
      <w:r w:rsidR="00EE13F8">
        <w:rPr>
          <w:rFonts w:ascii="Arial" w:hAnsi="Arial" w:cs="Arial"/>
          <w:sz w:val="22"/>
          <w:szCs w:val="22"/>
        </w:rPr>
        <w:t>/von der Schülerin</w:t>
      </w:r>
      <w:r>
        <w:rPr>
          <w:rFonts w:ascii="Arial" w:hAnsi="Arial" w:cs="Arial"/>
          <w:sz w:val="22"/>
          <w:szCs w:val="22"/>
        </w:rPr>
        <w:t xml:space="preserve"> nicht zu verantworten sind. Für geplante Arzttermine und ähnliches ist </w:t>
      </w:r>
      <w:r>
        <w:rPr>
          <w:rFonts w:ascii="Arial" w:hAnsi="Arial" w:cs="Arial"/>
          <w:b/>
          <w:sz w:val="22"/>
          <w:szCs w:val="22"/>
        </w:rPr>
        <w:t>vorher</w:t>
      </w:r>
      <w:r>
        <w:rPr>
          <w:rFonts w:ascii="Arial" w:hAnsi="Arial" w:cs="Arial"/>
          <w:sz w:val="22"/>
          <w:szCs w:val="22"/>
        </w:rPr>
        <w:t xml:space="preserve"> eine </w:t>
      </w:r>
      <w:r>
        <w:rPr>
          <w:rFonts w:ascii="Arial" w:hAnsi="Arial" w:cs="Arial"/>
          <w:b/>
          <w:sz w:val="22"/>
          <w:szCs w:val="22"/>
        </w:rPr>
        <w:t>Beurlaubung</w:t>
      </w:r>
      <w:r>
        <w:rPr>
          <w:rFonts w:ascii="Arial" w:hAnsi="Arial" w:cs="Arial"/>
          <w:sz w:val="22"/>
          <w:szCs w:val="22"/>
        </w:rPr>
        <w:t xml:space="preserve"> einzuholen.</w:t>
      </w:r>
    </w:p>
    <w:p w14:paraId="0141CD00" w14:textId="77777777" w:rsidR="000A134A" w:rsidRDefault="000A134A">
      <w:pPr>
        <w:ind w:left="426" w:hanging="426"/>
        <w:rPr>
          <w:rFonts w:ascii="Arial" w:hAnsi="Arial" w:cs="Arial"/>
          <w:b/>
          <w:sz w:val="17"/>
          <w:szCs w:val="17"/>
          <w:u w:val="single"/>
        </w:rPr>
      </w:pPr>
    </w:p>
    <w:p w14:paraId="54622C06" w14:textId="77777777" w:rsidR="000A134A" w:rsidRDefault="000A134A">
      <w:pPr>
        <w:ind w:left="425" w:hanging="425"/>
        <w:jc w:val="both"/>
        <w:rPr>
          <w:rFonts w:ascii="Arial" w:hAnsi="Arial" w:cs="Arial"/>
          <w:b/>
          <w:sz w:val="22"/>
          <w:szCs w:val="22"/>
        </w:rPr>
      </w:pPr>
      <w:r>
        <w:rPr>
          <w:rFonts w:ascii="Arial" w:hAnsi="Arial" w:cs="Arial"/>
          <w:sz w:val="22"/>
          <w:szCs w:val="22"/>
        </w:rPr>
        <w:t xml:space="preserve">3. </w:t>
      </w:r>
      <w:r>
        <w:rPr>
          <w:rFonts w:ascii="Arial" w:hAnsi="Arial" w:cs="Arial"/>
          <w:sz w:val="22"/>
          <w:szCs w:val="22"/>
        </w:rPr>
        <w:tab/>
      </w:r>
      <w:r>
        <w:rPr>
          <w:rFonts w:ascii="Arial" w:hAnsi="Arial" w:cs="Arial"/>
          <w:b/>
          <w:sz w:val="22"/>
          <w:szCs w:val="22"/>
        </w:rPr>
        <w:t xml:space="preserve">Aufsicht: </w:t>
      </w:r>
    </w:p>
    <w:p w14:paraId="553FD6C5" w14:textId="77777777" w:rsidR="000A134A" w:rsidRDefault="000A134A">
      <w:pPr>
        <w:ind w:left="426" w:hanging="426"/>
        <w:jc w:val="both"/>
        <w:rPr>
          <w:rFonts w:ascii="Arial" w:hAnsi="Arial" w:cs="Arial"/>
          <w:sz w:val="22"/>
          <w:szCs w:val="22"/>
        </w:rPr>
      </w:pPr>
      <w:r>
        <w:rPr>
          <w:rFonts w:ascii="Arial" w:hAnsi="Arial" w:cs="Arial"/>
          <w:b/>
          <w:sz w:val="22"/>
          <w:szCs w:val="22"/>
        </w:rPr>
        <w:tab/>
      </w:r>
      <w:r>
        <w:rPr>
          <w:rFonts w:ascii="Arial" w:hAnsi="Arial" w:cs="Arial"/>
          <w:sz w:val="22"/>
          <w:szCs w:val="22"/>
        </w:rPr>
        <w:t xml:space="preserve">Die Schule gewährleistet eine Aufsicht von 7.00 Uhr bis zur letzten Busabfahrt an </w:t>
      </w:r>
      <w:r>
        <w:rPr>
          <w:rFonts w:ascii="Arial" w:hAnsi="Arial" w:cs="Arial"/>
          <w:sz w:val="22"/>
          <w:szCs w:val="22"/>
        </w:rPr>
        <w:br/>
        <w:t>der CBS.</w:t>
      </w:r>
    </w:p>
    <w:p w14:paraId="0D1F1AC9" w14:textId="77777777" w:rsidR="000A134A" w:rsidRDefault="000A134A">
      <w:pPr>
        <w:ind w:left="426" w:hanging="426"/>
        <w:jc w:val="both"/>
        <w:rPr>
          <w:rFonts w:ascii="Arial" w:hAnsi="Arial" w:cs="Arial"/>
          <w:sz w:val="22"/>
          <w:szCs w:val="22"/>
        </w:rPr>
      </w:pPr>
      <w:r>
        <w:rPr>
          <w:rFonts w:ascii="Arial" w:hAnsi="Arial" w:cs="Arial"/>
          <w:sz w:val="22"/>
          <w:szCs w:val="22"/>
        </w:rPr>
        <w:tab/>
      </w:r>
      <w:r w:rsidR="00EE13F8">
        <w:rPr>
          <w:rFonts w:ascii="Arial" w:hAnsi="Arial" w:cs="Arial"/>
          <w:b/>
          <w:sz w:val="22"/>
          <w:szCs w:val="22"/>
        </w:rPr>
        <w:t>Schülerinnen und Schüler</w:t>
      </w:r>
      <w:r>
        <w:rPr>
          <w:rFonts w:ascii="Arial" w:hAnsi="Arial" w:cs="Arial"/>
          <w:b/>
          <w:sz w:val="22"/>
          <w:szCs w:val="22"/>
        </w:rPr>
        <w:t xml:space="preserve"> </w:t>
      </w:r>
      <w:r w:rsidR="004828AB">
        <w:rPr>
          <w:rFonts w:ascii="Arial" w:hAnsi="Arial" w:cs="Arial"/>
          <w:b/>
          <w:sz w:val="22"/>
          <w:szCs w:val="22"/>
        </w:rPr>
        <w:t xml:space="preserve">der Jahrgänge 5, 6 und 7 </w:t>
      </w:r>
      <w:r>
        <w:rPr>
          <w:rFonts w:ascii="Arial" w:hAnsi="Arial" w:cs="Arial"/>
          <w:b/>
          <w:sz w:val="22"/>
          <w:szCs w:val="22"/>
        </w:rPr>
        <w:t>dürfen das Schulgelände in der gesamten Unterrichtszeit nicht verlassen</w:t>
      </w:r>
      <w:r>
        <w:rPr>
          <w:rFonts w:ascii="Arial" w:hAnsi="Arial" w:cs="Arial"/>
          <w:sz w:val="22"/>
          <w:szCs w:val="22"/>
        </w:rPr>
        <w:t>.</w:t>
      </w:r>
    </w:p>
    <w:p w14:paraId="7D5354FA" w14:textId="77777777" w:rsidR="004828AB" w:rsidRPr="004828AB" w:rsidRDefault="004828AB">
      <w:pPr>
        <w:ind w:left="426" w:hanging="426"/>
        <w:jc w:val="both"/>
        <w:rPr>
          <w:rFonts w:ascii="Arial" w:hAnsi="Arial" w:cs="Arial"/>
          <w:sz w:val="22"/>
          <w:szCs w:val="22"/>
          <w:u w:val="single"/>
        </w:rPr>
      </w:pPr>
      <w:r>
        <w:rPr>
          <w:rFonts w:ascii="Arial" w:hAnsi="Arial" w:cs="Arial"/>
          <w:b/>
          <w:sz w:val="22"/>
          <w:szCs w:val="22"/>
        </w:rPr>
        <w:tab/>
      </w:r>
      <w:r>
        <w:rPr>
          <w:rFonts w:ascii="Arial" w:hAnsi="Arial" w:cs="Arial"/>
          <w:sz w:val="22"/>
          <w:szCs w:val="22"/>
        </w:rPr>
        <w:t xml:space="preserve">Schülerinnen und Schüler der Jahrgänge 8, 9 und 10 dürfen nach schriftlich erfolgter </w:t>
      </w:r>
      <w:r w:rsidRPr="004828AB">
        <w:rPr>
          <w:rFonts w:ascii="Arial" w:hAnsi="Arial" w:cs="Arial"/>
          <w:b/>
          <w:sz w:val="22"/>
          <w:szCs w:val="22"/>
          <w:u w:val="single"/>
        </w:rPr>
        <w:t>Antragstellung und Genehmigung</w:t>
      </w:r>
      <w:r>
        <w:rPr>
          <w:rFonts w:ascii="Arial" w:hAnsi="Arial" w:cs="Arial"/>
          <w:sz w:val="22"/>
          <w:szCs w:val="22"/>
        </w:rPr>
        <w:t xml:space="preserve"> durch den Klassenlehrer/die Klassenlehrerin das Gelände verlassen.</w:t>
      </w:r>
    </w:p>
    <w:p w14:paraId="00EFF15C" w14:textId="77777777" w:rsidR="000A134A" w:rsidRDefault="000A134A">
      <w:pPr>
        <w:ind w:left="426" w:hanging="426"/>
        <w:jc w:val="both"/>
        <w:rPr>
          <w:rFonts w:ascii="Arial" w:hAnsi="Arial" w:cs="Arial"/>
          <w:sz w:val="22"/>
          <w:szCs w:val="22"/>
        </w:rPr>
      </w:pPr>
      <w:r>
        <w:rPr>
          <w:rFonts w:ascii="Arial" w:hAnsi="Arial" w:cs="Arial"/>
          <w:sz w:val="22"/>
          <w:szCs w:val="22"/>
        </w:rPr>
        <w:tab/>
        <w:t xml:space="preserve">Die </w:t>
      </w:r>
      <w:r>
        <w:rPr>
          <w:rFonts w:ascii="Arial" w:hAnsi="Arial" w:cs="Arial"/>
          <w:b/>
          <w:sz w:val="22"/>
          <w:szCs w:val="22"/>
        </w:rPr>
        <w:t>Schulordnung</w:t>
      </w:r>
      <w:r>
        <w:rPr>
          <w:rFonts w:ascii="Arial" w:hAnsi="Arial" w:cs="Arial"/>
          <w:sz w:val="22"/>
          <w:szCs w:val="22"/>
        </w:rPr>
        <w:t xml:space="preserve"> ist für alle </w:t>
      </w:r>
      <w:r w:rsidR="00EE13F8">
        <w:rPr>
          <w:rFonts w:ascii="Arial" w:hAnsi="Arial" w:cs="Arial"/>
          <w:sz w:val="22"/>
          <w:szCs w:val="22"/>
        </w:rPr>
        <w:t>Schülerinnen und Schüler</w:t>
      </w:r>
      <w:r>
        <w:rPr>
          <w:rFonts w:ascii="Arial" w:hAnsi="Arial" w:cs="Arial"/>
          <w:sz w:val="22"/>
          <w:szCs w:val="22"/>
        </w:rPr>
        <w:t xml:space="preserve"> verpflichtend.</w:t>
      </w:r>
    </w:p>
    <w:p w14:paraId="100B17B0" w14:textId="77777777" w:rsidR="000A134A" w:rsidRDefault="000A134A">
      <w:pPr>
        <w:ind w:left="426" w:hanging="426"/>
        <w:rPr>
          <w:rFonts w:ascii="Arial" w:hAnsi="Arial" w:cs="Arial"/>
          <w:b/>
          <w:sz w:val="17"/>
          <w:szCs w:val="17"/>
          <w:u w:val="single"/>
        </w:rPr>
      </w:pPr>
    </w:p>
    <w:p w14:paraId="1498766F" w14:textId="77777777" w:rsidR="000A134A" w:rsidRDefault="000A134A">
      <w:pPr>
        <w:ind w:left="426" w:hanging="426"/>
        <w:jc w:val="both"/>
        <w:rPr>
          <w:rFonts w:ascii="Arial" w:hAnsi="Arial" w:cs="Arial"/>
          <w:b/>
          <w:sz w:val="22"/>
          <w:szCs w:val="22"/>
        </w:rPr>
      </w:pPr>
      <w:r>
        <w:rPr>
          <w:rFonts w:ascii="Arial" w:hAnsi="Arial" w:cs="Arial"/>
          <w:sz w:val="22"/>
          <w:szCs w:val="22"/>
        </w:rPr>
        <w:t xml:space="preserve">4. </w:t>
      </w:r>
      <w:r>
        <w:rPr>
          <w:rFonts w:ascii="Arial" w:hAnsi="Arial" w:cs="Arial"/>
          <w:sz w:val="22"/>
          <w:szCs w:val="22"/>
        </w:rPr>
        <w:tab/>
      </w:r>
      <w:r>
        <w:rPr>
          <w:rFonts w:ascii="Arial" w:hAnsi="Arial" w:cs="Arial"/>
          <w:b/>
          <w:sz w:val="22"/>
          <w:szCs w:val="22"/>
        </w:rPr>
        <w:t xml:space="preserve">Versetzungen: </w:t>
      </w:r>
    </w:p>
    <w:p w14:paraId="380447D8" w14:textId="77777777" w:rsidR="000A134A" w:rsidRDefault="000A134A">
      <w:pPr>
        <w:ind w:left="426" w:hanging="426"/>
        <w:jc w:val="both"/>
        <w:rPr>
          <w:rFonts w:ascii="Arial" w:hAnsi="Arial" w:cs="Arial"/>
          <w:b/>
          <w:sz w:val="22"/>
          <w:szCs w:val="22"/>
        </w:rPr>
      </w:pPr>
      <w:r>
        <w:rPr>
          <w:rFonts w:ascii="Arial" w:hAnsi="Arial" w:cs="Arial"/>
          <w:b/>
          <w:sz w:val="22"/>
          <w:szCs w:val="22"/>
        </w:rPr>
        <w:tab/>
        <w:t>Versetzungsbestimmungen für die Hauptschule.</w:t>
      </w:r>
    </w:p>
    <w:p w14:paraId="1744FE8D" w14:textId="77777777" w:rsidR="000A134A" w:rsidRDefault="000A134A">
      <w:pPr>
        <w:ind w:left="426"/>
        <w:jc w:val="both"/>
        <w:rPr>
          <w:rFonts w:ascii="Arial" w:hAnsi="Arial" w:cs="Arial"/>
          <w:sz w:val="22"/>
          <w:szCs w:val="22"/>
        </w:rPr>
      </w:pPr>
      <w:r w:rsidRPr="000A134A">
        <w:rPr>
          <w:rFonts w:ascii="Arial" w:hAnsi="Arial" w:cs="Arial"/>
          <w:b/>
          <w:sz w:val="22"/>
          <w:szCs w:val="22"/>
        </w:rPr>
        <w:t>Keine Versetzung</w:t>
      </w:r>
      <w:r>
        <w:rPr>
          <w:rFonts w:ascii="Arial" w:hAnsi="Arial" w:cs="Arial"/>
          <w:sz w:val="22"/>
          <w:szCs w:val="22"/>
        </w:rPr>
        <w:t xml:space="preserve"> in folgenden Fällen: mehr als 4x Note 5; ab 3x5, wenn eines der Fächer Deutsch oder Mathematik ist. In allen anderen Fällen können nicht ausreichende Leistungen durch andere Fächer mit mindestens befriedigenden Leistungen ausgeglichen werden.</w:t>
      </w:r>
    </w:p>
    <w:p w14:paraId="4CE6378C" w14:textId="77777777" w:rsidR="000A134A" w:rsidRPr="000A134A" w:rsidRDefault="000A134A">
      <w:pPr>
        <w:ind w:left="426"/>
        <w:jc w:val="both"/>
        <w:rPr>
          <w:rFonts w:ascii="Arial" w:hAnsi="Arial" w:cs="Arial"/>
          <w:b/>
          <w:sz w:val="22"/>
          <w:szCs w:val="22"/>
        </w:rPr>
      </w:pPr>
      <w:r w:rsidRPr="000A134A">
        <w:rPr>
          <w:rFonts w:ascii="Arial" w:hAnsi="Arial" w:cs="Arial"/>
          <w:b/>
          <w:sz w:val="22"/>
          <w:szCs w:val="22"/>
        </w:rPr>
        <w:t>Versetzungsbestimmungen für Realschule und Gymnasium:</w:t>
      </w:r>
    </w:p>
    <w:p w14:paraId="36EDC4E9" w14:textId="77777777" w:rsidR="000A134A" w:rsidRDefault="000A134A">
      <w:pPr>
        <w:ind w:left="426"/>
        <w:jc w:val="both"/>
        <w:rPr>
          <w:rFonts w:ascii="Arial" w:hAnsi="Arial" w:cs="Arial"/>
          <w:sz w:val="22"/>
          <w:szCs w:val="22"/>
        </w:rPr>
      </w:pPr>
      <w:r>
        <w:rPr>
          <w:rFonts w:ascii="Arial" w:hAnsi="Arial" w:cs="Arial"/>
          <w:sz w:val="22"/>
          <w:szCs w:val="22"/>
        </w:rPr>
        <w:t>Hauptfächer (HF) Realschule: Deutsch, Englisch, Mathe; im Gymnasium + 2. Fremdsprache</w:t>
      </w:r>
    </w:p>
    <w:p w14:paraId="5AA7EA52" w14:textId="77777777" w:rsidR="000A134A" w:rsidRDefault="000A134A">
      <w:pPr>
        <w:ind w:left="426" w:hanging="426"/>
        <w:rPr>
          <w:rFonts w:ascii="Arial" w:hAnsi="Arial" w:cs="Arial"/>
          <w:b/>
          <w:sz w:val="17"/>
          <w:szCs w:val="17"/>
          <w:u w:val="single"/>
        </w:rPr>
      </w:pPr>
    </w:p>
    <w:tbl>
      <w:tblPr>
        <w:tblW w:w="0" w:type="auto"/>
        <w:tblInd w:w="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21"/>
        <w:gridCol w:w="6731"/>
      </w:tblGrid>
      <w:tr w:rsidR="000A134A" w14:paraId="12238A5C" w14:textId="77777777">
        <w:tc>
          <w:tcPr>
            <w:tcW w:w="2621" w:type="dxa"/>
          </w:tcPr>
          <w:p w14:paraId="76D53729" w14:textId="77777777" w:rsidR="000A134A" w:rsidRDefault="000A134A">
            <w:pPr>
              <w:pStyle w:val="berschrift1"/>
              <w:rPr>
                <w:rFonts w:ascii="Arial" w:hAnsi="Arial" w:cs="Arial"/>
                <w:sz w:val="22"/>
                <w:szCs w:val="22"/>
              </w:rPr>
            </w:pPr>
            <w:r>
              <w:rPr>
                <w:rFonts w:ascii="Arial" w:hAnsi="Arial" w:cs="Arial"/>
                <w:sz w:val="22"/>
                <w:szCs w:val="22"/>
              </w:rPr>
              <w:t>Keine Versetzung</w:t>
            </w:r>
          </w:p>
          <w:p w14:paraId="6CB204E5" w14:textId="77777777" w:rsidR="000A134A" w:rsidRDefault="000A134A">
            <w:pPr>
              <w:jc w:val="both"/>
              <w:rPr>
                <w:rFonts w:ascii="Arial" w:hAnsi="Arial" w:cs="Arial"/>
                <w:sz w:val="22"/>
                <w:szCs w:val="22"/>
              </w:rPr>
            </w:pPr>
            <w:r>
              <w:rPr>
                <w:rFonts w:ascii="Arial" w:hAnsi="Arial" w:cs="Arial"/>
                <w:sz w:val="22"/>
                <w:szCs w:val="22"/>
              </w:rPr>
              <w:t>in folgenden Fällen</w:t>
            </w:r>
          </w:p>
        </w:tc>
        <w:tc>
          <w:tcPr>
            <w:tcW w:w="6731" w:type="dxa"/>
          </w:tcPr>
          <w:p w14:paraId="0472BFB4" w14:textId="77777777" w:rsidR="000A134A" w:rsidRDefault="000A134A">
            <w:pPr>
              <w:numPr>
                <w:ilvl w:val="0"/>
                <w:numId w:val="1"/>
              </w:numPr>
              <w:tabs>
                <w:tab w:val="left" w:pos="720"/>
              </w:tabs>
              <w:ind w:left="720"/>
              <w:jc w:val="both"/>
              <w:rPr>
                <w:rFonts w:ascii="Arial" w:hAnsi="Arial" w:cs="Arial"/>
                <w:sz w:val="22"/>
                <w:szCs w:val="22"/>
              </w:rPr>
            </w:pPr>
            <w:r>
              <w:rPr>
                <w:rFonts w:ascii="Arial" w:hAnsi="Arial" w:cs="Arial"/>
                <w:sz w:val="22"/>
                <w:szCs w:val="22"/>
              </w:rPr>
              <w:t>1x6 HF oder 2x5 HF</w:t>
            </w:r>
          </w:p>
          <w:p w14:paraId="41310F44" w14:textId="77777777" w:rsidR="000A134A" w:rsidRDefault="000A134A" w:rsidP="000A134A">
            <w:pPr>
              <w:numPr>
                <w:ilvl w:val="0"/>
                <w:numId w:val="3"/>
              </w:numPr>
              <w:tabs>
                <w:tab w:val="left" w:pos="720"/>
              </w:tabs>
              <w:ind w:left="720"/>
              <w:jc w:val="both"/>
              <w:rPr>
                <w:rFonts w:ascii="Arial" w:hAnsi="Arial" w:cs="Arial"/>
                <w:sz w:val="22"/>
                <w:szCs w:val="22"/>
              </w:rPr>
            </w:pPr>
            <w:r>
              <w:rPr>
                <w:rFonts w:ascii="Arial" w:hAnsi="Arial" w:cs="Arial"/>
                <w:sz w:val="22"/>
                <w:szCs w:val="22"/>
              </w:rPr>
              <w:t>1x5 HF + 1x6 NF (Nebenfach); mehr als 3x5 oder 6</w:t>
            </w:r>
          </w:p>
        </w:tc>
      </w:tr>
      <w:tr w:rsidR="000A134A" w14:paraId="3431F3B1" w14:textId="77777777">
        <w:tc>
          <w:tcPr>
            <w:tcW w:w="2621" w:type="dxa"/>
          </w:tcPr>
          <w:p w14:paraId="787F990D" w14:textId="77777777" w:rsidR="000A134A" w:rsidRDefault="000A134A">
            <w:pPr>
              <w:numPr>
                <w:ilvl w:val="12"/>
                <w:numId w:val="0"/>
              </w:numPr>
              <w:jc w:val="both"/>
              <w:rPr>
                <w:rFonts w:ascii="Arial" w:hAnsi="Arial" w:cs="Arial"/>
                <w:sz w:val="22"/>
                <w:szCs w:val="22"/>
              </w:rPr>
            </w:pPr>
            <w:r>
              <w:rPr>
                <w:rFonts w:ascii="Arial" w:hAnsi="Arial" w:cs="Arial"/>
                <w:b/>
                <w:sz w:val="22"/>
                <w:szCs w:val="22"/>
              </w:rPr>
              <w:t>Ausgleichsmöglichkeit</w:t>
            </w:r>
            <w:r>
              <w:rPr>
                <w:rFonts w:ascii="Arial" w:hAnsi="Arial" w:cs="Arial"/>
                <w:sz w:val="22"/>
                <w:szCs w:val="22"/>
              </w:rPr>
              <w:t xml:space="preserve"> in folgenden Fällen</w:t>
            </w:r>
          </w:p>
        </w:tc>
        <w:tc>
          <w:tcPr>
            <w:tcW w:w="6731" w:type="dxa"/>
          </w:tcPr>
          <w:p w14:paraId="521F7950" w14:textId="77777777" w:rsidR="000A134A" w:rsidRDefault="000A134A">
            <w:pPr>
              <w:numPr>
                <w:ilvl w:val="0"/>
                <w:numId w:val="4"/>
              </w:numPr>
              <w:tabs>
                <w:tab w:val="left" w:pos="720"/>
              </w:tabs>
              <w:ind w:left="720"/>
              <w:jc w:val="both"/>
              <w:rPr>
                <w:rFonts w:ascii="Arial" w:hAnsi="Arial" w:cs="Arial"/>
                <w:sz w:val="22"/>
                <w:szCs w:val="22"/>
              </w:rPr>
            </w:pPr>
            <w:r>
              <w:rPr>
                <w:rFonts w:ascii="Arial" w:hAnsi="Arial" w:cs="Arial"/>
                <w:sz w:val="22"/>
                <w:szCs w:val="22"/>
              </w:rPr>
              <w:t>1x5 HF; Ausgleich: 1x2 HF oder 2x3 HF oder 1x3 HF + Ø 3,0 in allen Fächern</w:t>
            </w:r>
          </w:p>
          <w:p w14:paraId="1C7DD9FE" w14:textId="77777777" w:rsidR="000A134A" w:rsidRDefault="000A134A">
            <w:pPr>
              <w:numPr>
                <w:ilvl w:val="0"/>
                <w:numId w:val="5"/>
              </w:numPr>
              <w:tabs>
                <w:tab w:val="left" w:pos="720"/>
              </w:tabs>
              <w:ind w:left="720"/>
              <w:jc w:val="both"/>
              <w:rPr>
                <w:rFonts w:ascii="Arial" w:hAnsi="Arial" w:cs="Arial"/>
                <w:sz w:val="22"/>
                <w:szCs w:val="22"/>
              </w:rPr>
            </w:pPr>
            <w:r>
              <w:rPr>
                <w:rFonts w:ascii="Arial" w:hAnsi="Arial" w:cs="Arial"/>
                <w:sz w:val="22"/>
                <w:szCs w:val="22"/>
              </w:rPr>
              <w:t xml:space="preserve">1x5 NF; Ausgleich: 1x2 oder 2x3 </w:t>
            </w:r>
          </w:p>
          <w:p w14:paraId="23209647" w14:textId="77777777" w:rsidR="000A134A" w:rsidRDefault="000A134A">
            <w:pPr>
              <w:numPr>
                <w:ilvl w:val="0"/>
                <w:numId w:val="6"/>
              </w:numPr>
              <w:tabs>
                <w:tab w:val="left" w:pos="720"/>
              </w:tabs>
              <w:ind w:left="720"/>
              <w:jc w:val="both"/>
              <w:rPr>
                <w:rFonts w:ascii="Arial" w:hAnsi="Arial" w:cs="Arial"/>
                <w:sz w:val="22"/>
                <w:szCs w:val="22"/>
              </w:rPr>
            </w:pPr>
            <w:r>
              <w:rPr>
                <w:rFonts w:ascii="Arial" w:hAnsi="Arial" w:cs="Arial"/>
                <w:sz w:val="22"/>
                <w:szCs w:val="22"/>
              </w:rPr>
              <w:t>1x6 NF; Ausgleich: 1x1 oder 2x2 oder 3x3</w:t>
            </w:r>
          </w:p>
        </w:tc>
      </w:tr>
    </w:tbl>
    <w:p w14:paraId="7B5E953B" w14:textId="77777777" w:rsidR="000A134A" w:rsidRDefault="000A134A">
      <w:pPr>
        <w:ind w:left="426" w:hanging="426"/>
        <w:rPr>
          <w:rFonts w:ascii="Arial" w:hAnsi="Arial" w:cs="Arial"/>
          <w:b/>
          <w:sz w:val="17"/>
          <w:szCs w:val="17"/>
          <w:u w:val="single"/>
        </w:rPr>
      </w:pPr>
      <w:r>
        <w:rPr>
          <w:rFonts w:ascii="Arial" w:hAnsi="Arial" w:cs="Arial"/>
          <w:sz w:val="22"/>
          <w:szCs w:val="22"/>
        </w:rPr>
        <w:tab/>
      </w:r>
    </w:p>
    <w:p w14:paraId="768FE0A8" w14:textId="77777777" w:rsidR="000A134A" w:rsidRDefault="000A134A">
      <w:pPr>
        <w:ind w:left="426"/>
        <w:jc w:val="both"/>
        <w:rPr>
          <w:rFonts w:ascii="Arial" w:hAnsi="Arial" w:cs="Arial"/>
          <w:sz w:val="22"/>
          <w:szCs w:val="22"/>
        </w:rPr>
      </w:pPr>
      <w:r>
        <w:rPr>
          <w:rFonts w:ascii="Arial" w:hAnsi="Arial" w:cs="Arial"/>
          <w:sz w:val="22"/>
          <w:szCs w:val="22"/>
        </w:rPr>
        <w:t xml:space="preserve">Nachprüfungen sind zu ermöglichen, wenn die Nichtversetzung wegen nicht ausreichender oder mangelhafter Leistungen </w:t>
      </w:r>
      <w:r w:rsidRPr="00E9133D">
        <w:rPr>
          <w:rFonts w:ascii="Arial" w:hAnsi="Arial" w:cs="Arial"/>
          <w:b/>
          <w:sz w:val="22"/>
          <w:szCs w:val="22"/>
        </w:rPr>
        <w:t>in einem Fach</w:t>
      </w:r>
      <w:r>
        <w:rPr>
          <w:rFonts w:ascii="Arial" w:hAnsi="Arial" w:cs="Arial"/>
          <w:sz w:val="22"/>
          <w:szCs w:val="22"/>
        </w:rPr>
        <w:t xml:space="preserve"> erfolgt. Bei Nichtversetzung wegen entsprechender Leistungen in zwei Fächern </w:t>
      </w:r>
      <w:r w:rsidRPr="00A97C4F">
        <w:rPr>
          <w:rFonts w:ascii="Arial" w:hAnsi="Arial" w:cs="Arial"/>
          <w:b/>
          <w:sz w:val="22"/>
          <w:szCs w:val="22"/>
        </w:rPr>
        <w:t>kann</w:t>
      </w:r>
      <w:r>
        <w:rPr>
          <w:rFonts w:ascii="Arial" w:hAnsi="Arial" w:cs="Arial"/>
          <w:sz w:val="22"/>
          <w:szCs w:val="22"/>
        </w:rPr>
        <w:t xml:space="preserve"> die Nachprüfung ermöglicht werden (Entscheidung der Klassenkonferenz).</w:t>
      </w:r>
    </w:p>
    <w:p w14:paraId="08AA8059" w14:textId="77777777" w:rsidR="000A134A" w:rsidRDefault="000A134A">
      <w:pPr>
        <w:ind w:left="426"/>
        <w:jc w:val="both"/>
        <w:rPr>
          <w:rFonts w:ascii="Arial" w:hAnsi="Arial" w:cs="Arial"/>
          <w:sz w:val="22"/>
          <w:szCs w:val="22"/>
        </w:rPr>
      </w:pPr>
      <w:r>
        <w:rPr>
          <w:rFonts w:ascii="Arial" w:hAnsi="Arial" w:cs="Arial"/>
          <w:sz w:val="22"/>
          <w:szCs w:val="22"/>
        </w:rPr>
        <w:t xml:space="preserve">Ein </w:t>
      </w:r>
      <w:r>
        <w:rPr>
          <w:rFonts w:ascii="Arial" w:hAnsi="Arial" w:cs="Arial"/>
          <w:b/>
          <w:sz w:val="22"/>
          <w:szCs w:val="22"/>
        </w:rPr>
        <w:t>freiwilliger Rücktritt</w:t>
      </w:r>
      <w:r>
        <w:rPr>
          <w:rFonts w:ascii="Arial" w:hAnsi="Arial" w:cs="Arial"/>
          <w:sz w:val="22"/>
          <w:szCs w:val="22"/>
        </w:rPr>
        <w:t xml:space="preserve"> in eine niedrigere Klassenstufe ist nur einmal in den Klassen 5-10 auf Antrag bis 2 Monate vor dem </w:t>
      </w:r>
      <w:r w:rsidR="00E9133D">
        <w:rPr>
          <w:rFonts w:ascii="Arial" w:hAnsi="Arial" w:cs="Arial"/>
          <w:sz w:val="22"/>
          <w:szCs w:val="22"/>
        </w:rPr>
        <w:t xml:space="preserve">jeweiligen </w:t>
      </w:r>
      <w:r>
        <w:rPr>
          <w:rFonts w:ascii="Arial" w:hAnsi="Arial" w:cs="Arial"/>
          <w:sz w:val="22"/>
          <w:szCs w:val="22"/>
        </w:rPr>
        <w:t>Zeugnistermin, nach Zustimmung der Klassenkonferenz, möglich.</w:t>
      </w:r>
    </w:p>
    <w:p w14:paraId="100A9ECA" w14:textId="77777777" w:rsidR="000A134A" w:rsidRDefault="000A134A">
      <w:pPr>
        <w:ind w:left="426"/>
        <w:jc w:val="both"/>
        <w:rPr>
          <w:rFonts w:ascii="Arial" w:hAnsi="Arial" w:cs="Arial"/>
          <w:sz w:val="22"/>
          <w:szCs w:val="22"/>
        </w:rPr>
      </w:pPr>
    </w:p>
    <w:p w14:paraId="027A77AA" w14:textId="77777777" w:rsidR="000A134A" w:rsidRDefault="000A134A">
      <w:pPr>
        <w:ind w:left="426" w:hanging="426"/>
        <w:jc w:val="both"/>
        <w:rPr>
          <w:rFonts w:ascii="Arial" w:hAnsi="Arial" w:cs="Arial"/>
          <w:sz w:val="22"/>
          <w:szCs w:val="22"/>
        </w:rPr>
      </w:pPr>
      <w:r>
        <w:rPr>
          <w:rFonts w:ascii="Arial" w:hAnsi="Arial" w:cs="Arial"/>
          <w:sz w:val="22"/>
          <w:szCs w:val="22"/>
        </w:rPr>
        <w:t xml:space="preserve">5. </w:t>
      </w:r>
      <w:r>
        <w:rPr>
          <w:rFonts w:ascii="Arial" w:hAnsi="Arial" w:cs="Arial"/>
          <w:sz w:val="22"/>
          <w:szCs w:val="22"/>
        </w:rPr>
        <w:tab/>
      </w:r>
      <w:r>
        <w:rPr>
          <w:rFonts w:ascii="Arial" w:hAnsi="Arial" w:cs="Arial"/>
          <w:b/>
          <w:sz w:val="22"/>
          <w:szCs w:val="22"/>
        </w:rPr>
        <w:t>Information über den Leistungsstand:</w:t>
      </w:r>
      <w:r>
        <w:rPr>
          <w:rFonts w:ascii="Arial" w:hAnsi="Arial" w:cs="Arial"/>
          <w:sz w:val="22"/>
          <w:szCs w:val="22"/>
        </w:rPr>
        <w:t xml:space="preserve"> </w:t>
      </w:r>
    </w:p>
    <w:p w14:paraId="2F4D64CA" w14:textId="522B6B1B" w:rsidR="000A134A" w:rsidRDefault="000A134A">
      <w:pPr>
        <w:ind w:left="426" w:hanging="426"/>
        <w:jc w:val="both"/>
        <w:rPr>
          <w:rFonts w:ascii="Arial" w:hAnsi="Arial" w:cs="Arial"/>
          <w:sz w:val="22"/>
          <w:szCs w:val="22"/>
        </w:rPr>
      </w:pPr>
      <w:r>
        <w:rPr>
          <w:rFonts w:ascii="Arial" w:hAnsi="Arial" w:cs="Arial"/>
          <w:sz w:val="22"/>
          <w:szCs w:val="22"/>
        </w:rPr>
        <w:tab/>
      </w:r>
      <w:r w:rsidR="009E4837">
        <w:rPr>
          <w:rFonts w:ascii="Arial" w:hAnsi="Arial" w:cs="Arial"/>
          <w:sz w:val="22"/>
          <w:szCs w:val="22"/>
        </w:rPr>
        <w:t xml:space="preserve">Am </w:t>
      </w:r>
      <w:r w:rsidR="00A05163">
        <w:rPr>
          <w:rFonts w:ascii="Arial" w:hAnsi="Arial" w:cs="Arial"/>
          <w:sz w:val="22"/>
          <w:szCs w:val="22"/>
        </w:rPr>
        <w:t>06.11.2026</w:t>
      </w:r>
      <w:r w:rsidR="00A97C4F">
        <w:rPr>
          <w:rFonts w:ascii="Arial" w:hAnsi="Arial" w:cs="Arial"/>
          <w:sz w:val="22"/>
          <w:szCs w:val="22"/>
        </w:rPr>
        <w:t xml:space="preserve"> findet ein Elternsprechtag statt.</w:t>
      </w:r>
    </w:p>
    <w:p w14:paraId="47205D6C" w14:textId="77777777" w:rsidR="000A134A" w:rsidRDefault="000A134A">
      <w:pPr>
        <w:ind w:left="426" w:hanging="426"/>
        <w:jc w:val="both"/>
        <w:rPr>
          <w:rFonts w:ascii="Arial" w:hAnsi="Arial" w:cs="Arial"/>
          <w:sz w:val="22"/>
          <w:szCs w:val="22"/>
        </w:rPr>
      </w:pPr>
      <w:r>
        <w:rPr>
          <w:rFonts w:ascii="Arial" w:hAnsi="Arial" w:cs="Arial"/>
          <w:sz w:val="22"/>
          <w:szCs w:val="22"/>
        </w:rPr>
        <w:tab/>
        <w:t>Jeder Lehrer</w:t>
      </w:r>
      <w:r w:rsidR="004828AB">
        <w:rPr>
          <w:rFonts w:ascii="Arial" w:hAnsi="Arial" w:cs="Arial"/>
          <w:sz w:val="22"/>
          <w:szCs w:val="22"/>
        </w:rPr>
        <w:t>/jede Lehrerin</w:t>
      </w:r>
      <w:r>
        <w:rPr>
          <w:rFonts w:ascii="Arial" w:hAnsi="Arial" w:cs="Arial"/>
          <w:sz w:val="22"/>
          <w:szCs w:val="22"/>
        </w:rPr>
        <w:t xml:space="preserve"> vergibt individuelle Gesprächstermine.</w:t>
      </w:r>
    </w:p>
    <w:p w14:paraId="3FACC004" w14:textId="77777777" w:rsidR="00A97C4F" w:rsidRDefault="000A134A" w:rsidP="00A97C4F">
      <w:pPr>
        <w:ind w:left="426" w:hanging="426"/>
        <w:jc w:val="both"/>
        <w:rPr>
          <w:rFonts w:ascii="Arial" w:hAnsi="Arial" w:cs="Arial"/>
          <w:sz w:val="22"/>
          <w:szCs w:val="22"/>
        </w:rPr>
      </w:pPr>
      <w:r>
        <w:rPr>
          <w:rFonts w:ascii="Arial" w:hAnsi="Arial" w:cs="Arial"/>
          <w:sz w:val="22"/>
          <w:szCs w:val="22"/>
        </w:rPr>
        <w:tab/>
        <w:t>Bei einer Versetzungsgefährdung erfolgt eine Mahnung im Halbjahreszeugnis, unabhängig davon erfolgt eine Mahnung bis spätestens 10 Wochen vor den Zeugnissen.</w:t>
      </w:r>
      <w:r w:rsidR="00A97C4F" w:rsidRPr="00A97C4F">
        <w:rPr>
          <w:rFonts w:ascii="Arial" w:hAnsi="Arial" w:cs="Arial"/>
          <w:sz w:val="22"/>
          <w:szCs w:val="22"/>
        </w:rPr>
        <w:t xml:space="preserve"> </w:t>
      </w:r>
    </w:p>
    <w:p w14:paraId="614F33BD" w14:textId="77777777" w:rsidR="00A85512" w:rsidRDefault="00A97C4F" w:rsidP="00A97C4F">
      <w:pPr>
        <w:ind w:left="426" w:hanging="426"/>
        <w:jc w:val="both"/>
        <w:rPr>
          <w:rFonts w:ascii="Arial" w:hAnsi="Arial" w:cs="Arial"/>
          <w:sz w:val="22"/>
          <w:szCs w:val="22"/>
        </w:rPr>
      </w:pPr>
      <w:r>
        <w:rPr>
          <w:rFonts w:ascii="Arial" w:hAnsi="Arial" w:cs="Arial"/>
          <w:sz w:val="22"/>
          <w:szCs w:val="22"/>
        </w:rPr>
        <w:lastRenderedPageBreak/>
        <w:tab/>
        <w:t>Für Schüler</w:t>
      </w:r>
      <w:r w:rsidR="004828AB">
        <w:rPr>
          <w:rFonts w:ascii="Arial" w:hAnsi="Arial" w:cs="Arial"/>
          <w:sz w:val="22"/>
          <w:szCs w:val="22"/>
        </w:rPr>
        <w:t>innen und Schüler</w:t>
      </w:r>
      <w:r>
        <w:rPr>
          <w:rFonts w:ascii="Arial" w:hAnsi="Arial" w:cs="Arial"/>
          <w:sz w:val="22"/>
          <w:szCs w:val="22"/>
        </w:rPr>
        <w:t>, deren Versetzung gefährdet ist oder die nicht versetzt werden, werden zusammen mit den Eltern Förderpläne erarbeitet, die halbjährlich aktualisiert werden.</w:t>
      </w:r>
    </w:p>
    <w:p w14:paraId="077DAD1C" w14:textId="52F732AD" w:rsidR="00A97C4F" w:rsidRDefault="00A97C4F">
      <w:pPr>
        <w:ind w:left="426" w:hanging="426"/>
        <w:jc w:val="both"/>
        <w:rPr>
          <w:rFonts w:ascii="Arial" w:hAnsi="Arial" w:cs="Arial"/>
          <w:sz w:val="22"/>
          <w:szCs w:val="22"/>
        </w:rPr>
      </w:pPr>
      <w:r>
        <w:rPr>
          <w:rFonts w:ascii="Arial" w:hAnsi="Arial" w:cs="Arial"/>
          <w:sz w:val="22"/>
          <w:szCs w:val="22"/>
        </w:rPr>
        <w:tab/>
      </w:r>
      <w:r w:rsidR="00E9133D">
        <w:rPr>
          <w:rFonts w:ascii="Arial" w:hAnsi="Arial" w:cs="Arial"/>
          <w:sz w:val="22"/>
          <w:szCs w:val="22"/>
        </w:rPr>
        <w:t>Mitte</w:t>
      </w:r>
      <w:r w:rsidR="00246364">
        <w:rPr>
          <w:rFonts w:ascii="Arial" w:hAnsi="Arial" w:cs="Arial"/>
          <w:sz w:val="22"/>
          <w:szCs w:val="22"/>
        </w:rPr>
        <w:t xml:space="preserve"> November</w:t>
      </w:r>
      <w:r>
        <w:rPr>
          <w:rFonts w:ascii="Arial" w:hAnsi="Arial" w:cs="Arial"/>
          <w:sz w:val="22"/>
          <w:szCs w:val="22"/>
        </w:rPr>
        <w:t xml:space="preserve"> (1. Halbjahr) werden in allen Fächern Zwischennoten erteilt u</w:t>
      </w:r>
      <w:r w:rsidR="004828AB">
        <w:rPr>
          <w:rFonts w:ascii="Arial" w:hAnsi="Arial" w:cs="Arial"/>
          <w:sz w:val="22"/>
          <w:szCs w:val="22"/>
        </w:rPr>
        <w:t xml:space="preserve">nd den Schülerinnen und Schülern </w:t>
      </w:r>
      <w:r w:rsidR="009E4837">
        <w:rPr>
          <w:rFonts w:ascii="Arial" w:hAnsi="Arial" w:cs="Arial"/>
          <w:sz w:val="22"/>
          <w:szCs w:val="22"/>
        </w:rPr>
        <w:t xml:space="preserve">bekanntgegeben. Mahnungen werden ab </w:t>
      </w:r>
      <w:r w:rsidR="00A05163">
        <w:rPr>
          <w:rFonts w:ascii="Arial" w:hAnsi="Arial" w:cs="Arial"/>
          <w:sz w:val="22"/>
          <w:szCs w:val="22"/>
        </w:rPr>
        <w:t>06.04.2027</w:t>
      </w:r>
      <w:r w:rsidR="009E4837">
        <w:rPr>
          <w:rFonts w:ascii="Arial" w:hAnsi="Arial" w:cs="Arial"/>
          <w:sz w:val="22"/>
          <w:szCs w:val="22"/>
        </w:rPr>
        <w:t xml:space="preserve"> versandt.</w:t>
      </w:r>
    </w:p>
    <w:p w14:paraId="7B66B547" w14:textId="77777777" w:rsidR="000A134A" w:rsidRDefault="000A134A">
      <w:pPr>
        <w:ind w:left="426" w:hanging="426"/>
        <w:jc w:val="both"/>
        <w:rPr>
          <w:rFonts w:ascii="Arial" w:hAnsi="Arial" w:cs="Arial"/>
          <w:sz w:val="22"/>
          <w:szCs w:val="22"/>
        </w:rPr>
      </w:pPr>
      <w:r>
        <w:rPr>
          <w:rFonts w:ascii="Arial" w:hAnsi="Arial" w:cs="Arial"/>
          <w:sz w:val="22"/>
          <w:szCs w:val="22"/>
        </w:rPr>
        <w:tab/>
        <w:t>Hinweise über den Leistungsstand erfolgen außerdem durch Eintragungen</w:t>
      </w:r>
      <w:r w:rsidR="00A97C4F">
        <w:rPr>
          <w:rFonts w:ascii="Arial" w:hAnsi="Arial" w:cs="Arial"/>
          <w:sz w:val="22"/>
          <w:szCs w:val="22"/>
        </w:rPr>
        <w:t xml:space="preserve"> von schriftlichen und mündlichen Noten</w:t>
      </w:r>
      <w:r>
        <w:rPr>
          <w:rFonts w:ascii="Arial" w:hAnsi="Arial" w:cs="Arial"/>
          <w:sz w:val="22"/>
          <w:szCs w:val="22"/>
        </w:rPr>
        <w:t xml:space="preserve"> in den Schülerplaner.</w:t>
      </w:r>
    </w:p>
    <w:p w14:paraId="2E456825" w14:textId="77777777" w:rsidR="000A134A" w:rsidRDefault="000A134A">
      <w:pPr>
        <w:ind w:left="426" w:hanging="426"/>
        <w:rPr>
          <w:rFonts w:ascii="Arial" w:hAnsi="Arial" w:cs="Arial"/>
          <w:b/>
          <w:sz w:val="17"/>
          <w:szCs w:val="17"/>
          <w:u w:val="single"/>
        </w:rPr>
      </w:pPr>
    </w:p>
    <w:p w14:paraId="37B916F4" w14:textId="77777777" w:rsidR="000A134A" w:rsidRDefault="000A134A">
      <w:pPr>
        <w:ind w:left="426" w:hanging="426"/>
        <w:jc w:val="both"/>
        <w:rPr>
          <w:rFonts w:ascii="Arial" w:hAnsi="Arial" w:cs="Arial"/>
          <w:b/>
          <w:sz w:val="22"/>
          <w:szCs w:val="22"/>
        </w:rPr>
      </w:pPr>
      <w:r>
        <w:rPr>
          <w:rFonts w:ascii="Arial" w:hAnsi="Arial" w:cs="Arial"/>
          <w:sz w:val="22"/>
          <w:szCs w:val="22"/>
        </w:rPr>
        <w:t xml:space="preserve">6. </w:t>
      </w:r>
      <w:r>
        <w:rPr>
          <w:rFonts w:ascii="Arial" w:hAnsi="Arial" w:cs="Arial"/>
          <w:sz w:val="22"/>
          <w:szCs w:val="22"/>
        </w:rPr>
        <w:tab/>
      </w:r>
      <w:r>
        <w:rPr>
          <w:rFonts w:ascii="Arial" w:hAnsi="Arial" w:cs="Arial"/>
          <w:b/>
          <w:sz w:val="22"/>
          <w:szCs w:val="22"/>
        </w:rPr>
        <w:t xml:space="preserve">Zweigwechsel: </w:t>
      </w:r>
    </w:p>
    <w:p w14:paraId="52B25B5E" w14:textId="77777777" w:rsidR="000A134A" w:rsidRDefault="000A134A">
      <w:pPr>
        <w:ind w:left="426" w:hanging="426"/>
        <w:jc w:val="both"/>
        <w:rPr>
          <w:rFonts w:ascii="Arial" w:hAnsi="Arial" w:cs="Arial"/>
          <w:sz w:val="22"/>
          <w:szCs w:val="22"/>
        </w:rPr>
      </w:pPr>
      <w:r>
        <w:rPr>
          <w:rFonts w:ascii="Arial" w:hAnsi="Arial" w:cs="Arial"/>
          <w:b/>
          <w:sz w:val="22"/>
          <w:szCs w:val="22"/>
        </w:rPr>
        <w:tab/>
      </w:r>
      <w:r>
        <w:rPr>
          <w:rFonts w:ascii="Arial" w:hAnsi="Arial" w:cs="Arial"/>
          <w:sz w:val="22"/>
          <w:szCs w:val="22"/>
        </w:rPr>
        <w:t xml:space="preserve">Der vollständige Wechsel von einem Schulzweig in den anderen ist nur jeweils zum Schulhalbjahr möglich. Wechsel in einen niveauhöheren Zweig setzen die Eignung voraus (gute bis sehr gute Leistungen). Ein Wechsel in die Abschlussklassen der Haupt- oder Realschule ist nur zum Schuljahresbeginn möglich. </w:t>
      </w:r>
    </w:p>
    <w:p w14:paraId="1F67FEFD" w14:textId="77777777" w:rsidR="000A134A" w:rsidRDefault="000A134A">
      <w:pPr>
        <w:ind w:left="426" w:hanging="426"/>
        <w:rPr>
          <w:rFonts w:ascii="Arial" w:hAnsi="Arial" w:cs="Arial"/>
          <w:b/>
          <w:sz w:val="17"/>
          <w:szCs w:val="17"/>
          <w:u w:val="single"/>
        </w:rPr>
      </w:pPr>
    </w:p>
    <w:p w14:paraId="73AE0194" w14:textId="77777777" w:rsidR="000A134A" w:rsidRDefault="000A134A">
      <w:pPr>
        <w:ind w:left="426" w:hanging="426"/>
        <w:jc w:val="both"/>
        <w:rPr>
          <w:rFonts w:ascii="Arial" w:hAnsi="Arial" w:cs="Arial"/>
          <w:b/>
          <w:sz w:val="22"/>
          <w:szCs w:val="22"/>
        </w:rPr>
      </w:pPr>
      <w:r>
        <w:rPr>
          <w:rFonts w:ascii="Arial" w:hAnsi="Arial" w:cs="Arial"/>
          <w:sz w:val="22"/>
          <w:szCs w:val="22"/>
        </w:rPr>
        <w:t xml:space="preserve">7. </w:t>
      </w:r>
      <w:r>
        <w:rPr>
          <w:rFonts w:ascii="Arial" w:hAnsi="Arial" w:cs="Arial"/>
          <w:sz w:val="22"/>
          <w:szCs w:val="22"/>
        </w:rPr>
        <w:tab/>
      </w:r>
      <w:r>
        <w:rPr>
          <w:rFonts w:ascii="Arial" w:hAnsi="Arial" w:cs="Arial"/>
          <w:b/>
          <w:sz w:val="22"/>
          <w:szCs w:val="22"/>
        </w:rPr>
        <w:t xml:space="preserve">Schriftliche Arbeiten: </w:t>
      </w:r>
    </w:p>
    <w:p w14:paraId="757F8A84" w14:textId="0CECD4F6" w:rsidR="000A134A" w:rsidRDefault="000A134A">
      <w:pPr>
        <w:ind w:left="426"/>
        <w:jc w:val="both"/>
        <w:rPr>
          <w:rFonts w:ascii="Arial" w:hAnsi="Arial" w:cs="Arial"/>
          <w:sz w:val="22"/>
          <w:szCs w:val="22"/>
        </w:rPr>
      </w:pPr>
      <w:r>
        <w:rPr>
          <w:rFonts w:ascii="Arial" w:hAnsi="Arial" w:cs="Arial"/>
          <w:sz w:val="22"/>
          <w:szCs w:val="22"/>
        </w:rPr>
        <w:t>Arbeiten sind 5 Unterrichtstage vorher mit dem inhaltlichen Rahmen anzukündigen. In einer Unterrichtswoche dürfen nur 3 Arbeiten geschrieben werden, pro Tag nur eine (</w:t>
      </w:r>
      <w:r>
        <w:rPr>
          <w:rFonts w:ascii="Arial" w:hAnsi="Arial" w:cs="Arial"/>
          <w:i/>
          <w:sz w:val="22"/>
          <w:szCs w:val="22"/>
        </w:rPr>
        <w:t>dies gilt nicht für Nacharbeiten</w:t>
      </w:r>
      <w:r>
        <w:rPr>
          <w:rFonts w:ascii="Arial" w:hAnsi="Arial" w:cs="Arial"/>
          <w:sz w:val="22"/>
          <w:szCs w:val="22"/>
        </w:rPr>
        <w:t xml:space="preserve">). In Hauptfächern machen die Arbeiten </w:t>
      </w:r>
      <w:r w:rsidR="004828AB">
        <w:rPr>
          <w:rFonts w:ascii="Arial" w:hAnsi="Arial" w:cs="Arial"/>
          <w:sz w:val="22"/>
          <w:szCs w:val="22"/>
        </w:rPr>
        <w:t>bis zu 50 % d</w:t>
      </w:r>
      <w:r>
        <w:rPr>
          <w:rFonts w:ascii="Arial" w:hAnsi="Arial" w:cs="Arial"/>
          <w:sz w:val="22"/>
          <w:szCs w:val="22"/>
        </w:rPr>
        <w:t>er Leistung</w:t>
      </w:r>
      <w:r w:rsidR="00A05163">
        <w:rPr>
          <w:rFonts w:ascii="Arial" w:hAnsi="Arial" w:cs="Arial"/>
          <w:sz w:val="22"/>
          <w:szCs w:val="22"/>
        </w:rPr>
        <w:t>snote</w:t>
      </w:r>
      <w:r>
        <w:rPr>
          <w:rFonts w:ascii="Arial" w:hAnsi="Arial" w:cs="Arial"/>
          <w:sz w:val="22"/>
          <w:szCs w:val="22"/>
        </w:rPr>
        <w:t xml:space="preserve"> aus, in anderen Fächern 1/3. Ein Notenspiegel ist unter der Arbeit anzubringen. Die Kenntnisnahme ist von den Erziehungsberechtigten durch Unterschrift zu bestätigen. Bei mehr als 1/3 mangelhafte</w:t>
      </w:r>
      <w:r w:rsidR="00A97C4F">
        <w:rPr>
          <w:rFonts w:ascii="Arial" w:hAnsi="Arial" w:cs="Arial"/>
          <w:sz w:val="22"/>
          <w:szCs w:val="22"/>
        </w:rPr>
        <w:t>r</w:t>
      </w:r>
      <w:r>
        <w:rPr>
          <w:rFonts w:ascii="Arial" w:hAnsi="Arial" w:cs="Arial"/>
          <w:sz w:val="22"/>
          <w:szCs w:val="22"/>
        </w:rPr>
        <w:t xml:space="preserve"> Noten </w:t>
      </w:r>
      <w:r w:rsidRPr="00A97C4F">
        <w:rPr>
          <w:rFonts w:ascii="Arial" w:hAnsi="Arial" w:cs="Arial"/>
          <w:b/>
          <w:sz w:val="22"/>
          <w:szCs w:val="22"/>
        </w:rPr>
        <w:t>kann</w:t>
      </w:r>
      <w:r>
        <w:rPr>
          <w:rFonts w:ascii="Arial" w:hAnsi="Arial" w:cs="Arial"/>
          <w:sz w:val="22"/>
          <w:szCs w:val="22"/>
        </w:rPr>
        <w:t xml:space="preserve"> die Arbeit wiederholt oder </w:t>
      </w:r>
      <w:r w:rsidR="004828AB">
        <w:rPr>
          <w:rFonts w:ascii="Arial" w:hAnsi="Arial" w:cs="Arial"/>
          <w:sz w:val="22"/>
          <w:szCs w:val="22"/>
        </w:rPr>
        <w:t>von der Schulleitung</w:t>
      </w:r>
      <w:r>
        <w:rPr>
          <w:rFonts w:ascii="Arial" w:hAnsi="Arial" w:cs="Arial"/>
          <w:sz w:val="22"/>
          <w:szCs w:val="22"/>
        </w:rPr>
        <w:t xml:space="preserve"> genehmigt werden, bei über 50% </w:t>
      </w:r>
      <w:r w:rsidR="00A97C4F">
        <w:rPr>
          <w:rFonts w:ascii="Arial" w:hAnsi="Arial" w:cs="Arial"/>
          <w:sz w:val="22"/>
          <w:szCs w:val="22"/>
        </w:rPr>
        <w:t xml:space="preserve">mangelhafter Noten </w:t>
      </w:r>
      <w:r w:rsidRPr="00A97C4F">
        <w:rPr>
          <w:rFonts w:ascii="Arial" w:hAnsi="Arial" w:cs="Arial"/>
          <w:b/>
          <w:sz w:val="22"/>
          <w:szCs w:val="22"/>
        </w:rPr>
        <w:t xml:space="preserve">muss </w:t>
      </w:r>
      <w:r>
        <w:rPr>
          <w:rFonts w:ascii="Arial" w:hAnsi="Arial" w:cs="Arial"/>
          <w:sz w:val="22"/>
          <w:szCs w:val="22"/>
        </w:rPr>
        <w:t xml:space="preserve">sie </w:t>
      </w:r>
      <w:r w:rsidR="00A97C4F">
        <w:rPr>
          <w:rFonts w:ascii="Arial" w:hAnsi="Arial" w:cs="Arial"/>
          <w:sz w:val="22"/>
          <w:szCs w:val="22"/>
        </w:rPr>
        <w:t xml:space="preserve">einmal </w:t>
      </w:r>
      <w:r>
        <w:rPr>
          <w:rFonts w:ascii="Arial" w:hAnsi="Arial" w:cs="Arial"/>
          <w:sz w:val="22"/>
          <w:szCs w:val="22"/>
        </w:rPr>
        <w:t>wiederholt werden.</w:t>
      </w:r>
      <w:r w:rsidR="00E9133D">
        <w:rPr>
          <w:rFonts w:ascii="Arial" w:hAnsi="Arial" w:cs="Arial"/>
          <w:sz w:val="22"/>
          <w:szCs w:val="22"/>
        </w:rPr>
        <w:t xml:space="preserve"> Die bessere Note wird gewertet.</w:t>
      </w:r>
    </w:p>
    <w:p w14:paraId="38F1DE9E" w14:textId="77777777" w:rsidR="000A134A" w:rsidRPr="00A97C4F" w:rsidRDefault="000A134A" w:rsidP="00A97C4F">
      <w:pPr>
        <w:pStyle w:val="Textkrper21"/>
        <w:rPr>
          <w:rFonts w:ascii="Arial" w:hAnsi="Arial" w:cs="Arial"/>
          <w:i w:val="0"/>
          <w:sz w:val="22"/>
          <w:szCs w:val="22"/>
        </w:rPr>
      </w:pPr>
      <w:r w:rsidRPr="00A97C4F">
        <w:rPr>
          <w:rFonts w:ascii="Arial" w:hAnsi="Arial" w:cs="Arial"/>
          <w:i w:val="0"/>
          <w:sz w:val="22"/>
          <w:szCs w:val="22"/>
        </w:rPr>
        <w:t>In den Nebenfächern wird je Fach und Halbjahr</w:t>
      </w:r>
      <w:r w:rsidR="00A97C4F">
        <w:rPr>
          <w:rFonts w:ascii="Arial" w:hAnsi="Arial" w:cs="Arial"/>
          <w:i w:val="0"/>
          <w:sz w:val="22"/>
          <w:szCs w:val="22"/>
        </w:rPr>
        <w:t xml:space="preserve"> mindestens</w:t>
      </w:r>
      <w:r w:rsidRPr="00A97C4F">
        <w:rPr>
          <w:rFonts w:ascii="Arial" w:hAnsi="Arial" w:cs="Arial"/>
          <w:i w:val="0"/>
          <w:sz w:val="22"/>
          <w:szCs w:val="22"/>
        </w:rPr>
        <w:t xml:space="preserve"> eine Arbeit bis </w:t>
      </w:r>
      <w:r w:rsidR="00A97C4F">
        <w:rPr>
          <w:rFonts w:ascii="Arial" w:hAnsi="Arial" w:cs="Arial"/>
          <w:i w:val="0"/>
          <w:sz w:val="22"/>
          <w:szCs w:val="22"/>
        </w:rPr>
        <w:t xml:space="preserve">spätestens </w:t>
      </w:r>
      <w:r w:rsidRPr="00A97C4F">
        <w:rPr>
          <w:rFonts w:ascii="Arial" w:hAnsi="Arial" w:cs="Arial"/>
          <w:i w:val="0"/>
          <w:sz w:val="22"/>
          <w:szCs w:val="22"/>
        </w:rPr>
        <w:t>2 Wochen vor den Zeugnissen geschrieben.</w:t>
      </w:r>
    </w:p>
    <w:p w14:paraId="31F62632" w14:textId="77777777" w:rsidR="000A134A" w:rsidRDefault="000A134A">
      <w:pPr>
        <w:ind w:left="426" w:hanging="426"/>
        <w:jc w:val="both"/>
        <w:rPr>
          <w:rFonts w:ascii="Arial" w:hAnsi="Arial" w:cs="Arial"/>
          <w:sz w:val="22"/>
          <w:szCs w:val="22"/>
        </w:rPr>
      </w:pPr>
      <w:r>
        <w:rPr>
          <w:rFonts w:ascii="Arial" w:hAnsi="Arial" w:cs="Arial"/>
          <w:sz w:val="22"/>
          <w:szCs w:val="22"/>
        </w:rPr>
        <w:tab/>
        <w:t>Bei Leistungsverweigerung oder unentschuldigtem Fehlen bei einer angekündigten Arbeit erhält ein Schüler die Note 6.</w:t>
      </w:r>
    </w:p>
    <w:p w14:paraId="4B241AFD" w14:textId="77777777" w:rsidR="000A134A" w:rsidRDefault="000A134A">
      <w:pPr>
        <w:ind w:left="426" w:hanging="426"/>
        <w:rPr>
          <w:rFonts w:ascii="Arial" w:hAnsi="Arial" w:cs="Arial"/>
          <w:b/>
          <w:sz w:val="17"/>
          <w:szCs w:val="17"/>
          <w:u w:val="single"/>
        </w:rPr>
      </w:pPr>
    </w:p>
    <w:p w14:paraId="432C390C" w14:textId="77777777" w:rsidR="000A134A" w:rsidRDefault="000A134A">
      <w:pPr>
        <w:ind w:left="426" w:hanging="426"/>
        <w:jc w:val="both"/>
        <w:rPr>
          <w:rFonts w:ascii="Arial" w:hAnsi="Arial" w:cs="Arial"/>
          <w:sz w:val="22"/>
          <w:szCs w:val="22"/>
        </w:rPr>
      </w:pPr>
      <w:r>
        <w:rPr>
          <w:rFonts w:ascii="Arial" w:hAnsi="Arial" w:cs="Arial"/>
          <w:sz w:val="22"/>
          <w:szCs w:val="22"/>
        </w:rPr>
        <w:t xml:space="preserve">8. </w:t>
      </w:r>
      <w:r>
        <w:rPr>
          <w:rFonts w:ascii="Arial" w:hAnsi="Arial" w:cs="Arial"/>
          <w:sz w:val="22"/>
          <w:szCs w:val="22"/>
        </w:rPr>
        <w:tab/>
      </w:r>
      <w:r>
        <w:rPr>
          <w:rFonts w:ascii="Arial" w:hAnsi="Arial" w:cs="Arial"/>
          <w:b/>
          <w:sz w:val="22"/>
          <w:szCs w:val="22"/>
        </w:rPr>
        <w:t>Hausaufgaben:</w:t>
      </w:r>
      <w:r>
        <w:rPr>
          <w:rFonts w:ascii="Arial" w:hAnsi="Arial" w:cs="Arial"/>
          <w:sz w:val="22"/>
          <w:szCs w:val="22"/>
        </w:rPr>
        <w:t xml:space="preserve"> </w:t>
      </w:r>
    </w:p>
    <w:p w14:paraId="129552BC" w14:textId="77777777" w:rsidR="000A134A" w:rsidRDefault="000A134A">
      <w:pPr>
        <w:ind w:left="426" w:hanging="426"/>
        <w:jc w:val="both"/>
        <w:rPr>
          <w:rFonts w:ascii="Arial" w:hAnsi="Arial" w:cs="Arial"/>
          <w:sz w:val="22"/>
          <w:szCs w:val="22"/>
        </w:rPr>
      </w:pPr>
      <w:r>
        <w:rPr>
          <w:rFonts w:ascii="Arial" w:hAnsi="Arial" w:cs="Arial"/>
          <w:sz w:val="22"/>
          <w:szCs w:val="22"/>
        </w:rPr>
        <w:tab/>
        <w:t>Sie ergänzen den Unterricht und sind bei der Leistungsbeurteilung angemessen zu berücksichtigen. Ein schriftliches Abfragen der Hausaufgaben der letzten Unterrichtswoche ist zulässig.</w:t>
      </w:r>
    </w:p>
    <w:p w14:paraId="0593B3D1" w14:textId="77777777" w:rsidR="000A134A" w:rsidRDefault="000A134A">
      <w:pPr>
        <w:ind w:left="426" w:hanging="426"/>
        <w:jc w:val="both"/>
        <w:rPr>
          <w:rFonts w:ascii="Arial" w:hAnsi="Arial" w:cs="Arial"/>
          <w:sz w:val="22"/>
          <w:szCs w:val="22"/>
        </w:rPr>
      </w:pPr>
      <w:r>
        <w:rPr>
          <w:rFonts w:ascii="Arial" w:hAnsi="Arial" w:cs="Arial"/>
          <w:sz w:val="22"/>
          <w:szCs w:val="22"/>
        </w:rPr>
        <w:tab/>
        <w:t xml:space="preserve">Der Zeitbedarf für Hausaufgaben ist individuell sehr verschieden. Allgemeine Richtzahlen sind: In den Klassen 5-8 soll die Dauer der Hausaufgaben </w:t>
      </w:r>
      <w:r w:rsidR="00A97C4F">
        <w:rPr>
          <w:rFonts w:ascii="Arial" w:hAnsi="Arial" w:cs="Arial"/>
          <w:sz w:val="22"/>
          <w:szCs w:val="22"/>
        </w:rPr>
        <w:t xml:space="preserve">durchschnittlich </w:t>
      </w:r>
      <w:r>
        <w:rPr>
          <w:rFonts w:ascii="Arial" w:hAnsi="Arial" w:cs="Arial"/>
          <w:sz w:val="22"/>
          <w:szCs w:val="22"/>
        </w:rPr>
        <w:t xml:space="preserve">eine Stunde </w:t>
      </w:r>
      <w:r w:rsidR="00A97C4F">
        <w:rPr>
          <w:rFonts w:ascii="Arial" w:hAnsi="Arial" w:cs="Arial"/>
          <w:sz w:val="22"/>
          <w:szCs w:val="22"/>
        </w:rPr>
        <w:t>pro</w:t>
      </w:r>
      <w:r>
        <w:rPr>
          <w:rFonts w:ascii="Arial" w:hAnsi="Arial" w:cs="Arial"/>
          <w:sz w:val="22"/>
          <w:szCs w:val="22"/>
        </w:rPr>
        <w:t xml:space="preserve"> Tag nicht überschreiten, in den </w:t>
      </w:r>
      <w:r w:rsidR="00A97C4F">
        <w:rPr>
          <w:rFonts w:ascii="Arial" w:hAnsi="Arial" w:cs="Arial"/>
          <w:sz w:val="22"/>
          <w:szCs w:val="22"/>
        </w:rPr>
        <w:t>übrigen Klassen sind etwa eineinhalb</w:t>
      </w:r>
      <w:r>
        <w:rPr>
          <w:rFonts w:ascii="Arial" w:hAnsi="Arial" w:cs="Arial"/>
          <w:sz w:val="22"/>
          <w:szCs w:val="22"/>
        </w:rPr>
        <w:t xml:space="preserve"> Stunden</w:t>
      </w:r>
      <w:r w:rsidR="00A97C4F">
        <w:rPr>
          <w:rFonts w:ascii="Arial" w:hAnsi="Arial" w:cs="Arial"/>
          <w:sz w:val="22"/>
          <w:szCs w:val="22"/>
        </w:rPr>
        <w:t xml:space="preserve"> anzusetzen</w:t>
      </w:r>
      <w:r>
        <w:rPr>
          <w:rFonts w:ascii="Arial" w:hAnsi="Arial" w:cs="Arial"/>
          <w:sz w:val="22"/>
          <w:szCs w:val="22"/>
        </w:rPr>
        <w:t>.</w:t>
      </w:r>
    </w:p>
    <w:p w14:paraId="0E661146" w14:textId="77777777" w:rsidR="00A97C4F" w:rsidRDefault="000A134A">
      <w:pPr>
        <w:ind w:left="426" w:hanging="426"/>
        <w:jc w:val="both"/>
        <w:rPr>
          <w:rFonts w:ascii="Arial" w:hAnsi="Arial" w:cs="Arial"/>
          <w:sz w:val="22"/>
          <w:szCs w:val="22"/>
        </w:rPr>
      </w:pPr>
      <w:r>
        <w:rPr>
          <w:rFonts w:ascii="Arial" w:hAnsi="Arial" w:cs="Arial"/>
          <w:sz w:val="22"/>
          <w:szCs w:val="22"/>
        </w:rPr>
        <w:tab/>
      </w:r>
      <w:r w:rsidR="00A97C4F">
        <w:rPr>
          <w:rFonts w:ascii="Arial" w:hAnsi="Arial" w:cs="Arial"/>
          <w:sz w:val="22"/>
          <w:szCs w:val="22"/>
        </w:rPr>
        <w:t>A</w:t>
      </w:r>
      <w:r>
        <w:rPr>
          <w:rFonts w:ascii="Arial" w:hAnsi="Arial" w:cs="Arial"/>
          <w:sz w:val="22"/>
          <w:szCs w:val="22"/>
        </w:rPr>
        <w:t>n Tagen mit Nachmittags</w:t>
      </w:r>
      <w:r w:rsidRPr="00A97C4F">
        <w:rPr>
          <w:rFonts w:ascii="Arial" w:hAnsi="Arial" w:cs="Arial"/>
          <w:b/>
          <w:sz w:val="22"/>
          <w:szCs w:val="22"/>
        </w:rPr>
        <w:t xml:space="preserve">unterricht </w:t>
      </w:r>
      <w:r>
        <w:rPr>
          <w:rFonts w:ascii="Arial" w:hAnsi="Arial" w:cs="Arial"/>
          <w:sz w:val="22"/>
          <w:szCs w:val="22"/>
        </w:rPr>
        <w:t xml:space="preserve">können </w:t>
      </w:r>
      <w:r w:rsidR="00A97C4F">
        <w:rPr>
          <w:rFonts w:ascii="Arial" w:hAnsi="Arial" w:cs="Arial"/>
          <w:sz w:val="22"/>
          <w:szCs w:val="22"/>
        </w:rPr>
        <w:t xml:space="preserve">keine </w:t>
      </w:r>
      <w:r>
        <w:rPr>
          <w:rFonts w:ascii="Arial" w:hAnsi="Arial" w:cs="Arial"/>
          <w:sz w:val="22"/>
          <w:szCs w:val="22"/>
        </w:rPr>
        <w:t xml:space="preserve">Hausaufgaben </w:t>
      </w:r>
      <w:r w:rsidRPr="00A97C4F">
        <w:rPr>
          <w:rFonts w:ascii="Arial" w:hAnsi="Arial" w:cs="Arial"/>
          <w:b/>
          <w:sz w:val="22"/>
          <w:szCs w:val="22"/>
        </w:rPr>
        <w:t>für den nächsten Tag</w:t>
      </w:r>
      <w:r>
        <w:rPr>
          <w:rFonts w:ascii="Arial" w:hAnsi="Arial" w:cs="Arial"/>
          <w:sz w:val="22"/>
          <w:szCs w:val="22"/>
        </w:rPr>
        <w:t xml:space="preserve"> gestellt werden. </w:t>
      </w:r>
    </w:p>
    <w:p w14:paraId="7CB174AE" w14:textId="77777777" w:rsidR="00A97C4F" w:rsidRDefault="00A97C4F">
      <w:pPr>
        <w:ind w:left="426" w:hanging="426"/>
        <w:jc w:val="both"/>
        <w:rPr>
          <w:rFonts w:ascii="Arial" w:hAnsi="Arial" w:cs="Arial"/>
          <w:sz w:val="22"/>
          <w:szCs w:val="22"/>
        </w:rPr>
      </w:pPr>
    </w:p>
    <w:p w14:paraId="3ED637A3" w14:textId="77777777" w:rsidR="000A134A" w:rsidRDefault="000A134A">
      <w:pPr>
        <w:ind w:left="426" w:hanging="426"/>
        <w:jc w:val="both"/>
        <w:rPr>
          <w:rFonts w:ascii="Arial" w:hAnsi="Arial" w:cs="Arial"/>
          <w:b/>
          <w:sz w:val="22"/>
          <w:szCs w:val="22"/>
        </w:rPr>
      </w:pPr>
      <w:r>
        <w:rPr>
          <w:rFonts w:ascii="Arial" w:hAnsi="Arial" w:cs="Arial"/>
          <w:sz w:val="22"/>
          <w:szCs w:val="22"/>
        </w:rPr>
        <w:t xml:space="preserve">9. </w:t>
      </w:r>
      <w:r>
        <w:rPr>
          <w:rFonts w:ascii="Arial" w:hAnsi="Arial" w:cs="Arial"/>
          <w:sz w:val="22"/>
          <w:szCs w:val="22"/>
        </w:rPr>
        <w:tab/>
      </w:r>
      <w:r>
        <w:rPr>
          <w:rFonts w:ascii="Arial" w:hAnsi="Arial" w:cs="Arial"/>
          <w:b/>
          <w:sz w:val="22"/>
          <w:szCs w:val="22"/>
        </w:rPr>
        <w:t xml:space="preserve">Lese-/Rechtschreibschwäche / Allgemeiner Förderunterricht: </w:t>
      </w:r>
    </w:p>
    <w:p w14:paraId="3B214EF1" w14:textId="77777777" w:rsidR="000A134A" w:rsidRDefault="000A134A">
      <w:pPr>
        <w:ind w:left="426" w:hanging="426"/>
        <w:jc w:val="both"/>
        <w:rPr>
          <w:rFonts w:ascii="Arial" w:hAnsi="Arial" w:cs="Arial"/>
          <w:sz w:val="22"/>
          <w:szCs w:val="22"/>
        </w:rPr>
      </w:pPr>
      <w:r>
        <w:rPr>
          <w:rFonts w:ascii="Arial" w:hAnsi="Arial" w:cs="Arial"/>
          <w:b/>
          <w:sz w:val="22"/>
          <w:szCs w:val="22"/>
        </w:rPr>
        <w:tab/>
      </w:r>
      <w:r>
        <w:rPr>
          <w:rFonts w:ascii="Arial" w:hAnsi="Arial" w:cs="Arial"/>
          <w:sz w:val="22"/>
          <w:szCs w:val="22"/>
        </w:rPr>
        <w:t xml:space="preserve">Bei einer festgestellten Lese-/Rechtschreibschwäche </w:t>
      </w:r>
      <w:r w:rsidR="00A97C4F">
        <w:rPr>
          <w:rFonts w:ascii="Arial" w:hAnsi="Arial" w:cs="Arial"/>
          <w:sz w:val="22"/>
          <w:szCs w:val="22"/>
        </w:rPr>
        <w:t xml:space="preserve">(LRS) </w:t>
      </w:r>
      <w:r>
        <w:rPr>
          <w:rFonts w:ascii="Arial" w:hAnsi="Arial" w:cs="Arial"/>
          <w:sz w:val="22"/>
          <w:szCs w:val="22"/>
        </w:rPr>
        <w:t xml:space="preserve">erfolgt eine </w:t>
      </w:r>
      <w:r w:rsidR="004828AB">
        <w:rPr>
          <w:rFonts w:ascii="Arial" w:hAnsi="Arial" w:cs="Arial"/>
          <w:sz w:val="22"/>
          <w:szCs w:val="22"/>
        </w:rPr>
        <w:t xml:space="preserve">individuell angemessene Berücksichtigung </w:t>
      </w:r>
      <w:r>
        <w:rPr>
          <w:rFonts w:ascii="Arial" w:hAnsi="Arial" w:cs="Arial"/>
          <w:sz w:val="22"/>
          <w:szCs w:val="22"/>
        </w:rPr>
        <w:t>der Noten im Rechtschreibbereich in Deutsch und den Fremdsprachen. Bedingung ist jedoch, dass Schüler</w:t>
      </w:r>
      <w:r w:rsidR="004828AB">
        <w:rPr>
          <w:rFonts w:ascii="Arial" w:hAnsi="Arial" w:cs="Arial"/>
          <w:sz w:val="22"/>
          <w:szCs w:val="22"/>
        </w:rPr>
        <w:t>innen und Schüler</w:t>
      </w:r>
      <w:r>
        <w:rPr>
          <w:rFonts w:ascii="Arial" w:hAnsi="Arial" w:cs="Arial"/>
          <w:sz w:val="22"/>
          <w:szCs w:val="22"/>
        </w:rPr>
        <w:t xml:space="preserve"> in den Jahrgängen, in denen die Schule Förderunterricht anbietet, am Förderunterricht teilnehmen. Im Zeugnis steht eine entsprechende Bemerkung. In Abschlussklassen setzt die o. g. Regelung den Nachweis einer </w:t>
      </w:r>
      <w:r w:rsidRPr="004828AB">
        <w:rPr>
          <w:rFonts w:ascii="Arial" w:hAnsi="Arial" w:cs="Arial"/>
          <w:b/>
          <w:sz w:val="22"/>
          <w:szCs w:val="22"/>
        </w:rPr>
        <w:t>kontinuierlichen schulischen oder außerschulischen Förderung</w:t>
      </w:r>
      <w:r>
        <w:rPr>
          <w:rFonts w:ascii="Arial" w:hAnsi="Arial" w:cs="Arial"/>
          <w:sz w:val="22"/>
          <w:szCs w:val="22"/>
        </w:rPr>
        <w:t xml:space="preserve"> voraus. Die Aussetzung der Noten erfolgt</w:t>
      </w:r>
      <w:r w:rsidR="00E9133D">
        <w:rPr>
          <w:rFonts w:ascii="Arial" w:hAnsi="Arial" w:cs="Arial"/>
          <w:sz w:val="22"/>
          <w:szCs w:val="22"/>
        </w:rPr>
        <w:t xml:space="preserve"> in diesen Klassen</w:t>
      </w:r>
      <w:r>
        <w:rPr>
          <w:rFonts w:ascii="Arial" w:hAnsi="Arial" w:cs="Arial"/>
          <w:sz w:val="22"/>
          <w:szCs w:val="22"/>
        </w:rPr>
        <w:t xml:space="preserve"> auf Antrag der Erziehungsberechtigten.</w:t>
      </w:r>
    </w:p>
    <w:p w14:paraId="07DE4E84" w14:textId="77777777" w:rsidR="000A134A" w:rsidRDefault="000A134A">
      <w:pPr>
        <w:ind w:left="426" w:hanging="426"/>
        <w:jc w:val="both"/>
        <w:rPr>
          <w:rFonts w:ascii="Arial" w:hAnsi="Arial" w:cs="Arial"/>
          <w:sz w:val="22"/>
          <w:szCs w:val="22"/>
        </w:rPr>
      </w:pPr>
    </w:p>
    <w:p w14:paraId="7676E50F" w14:textId="77777777" w:rsidR="00D446C3" w:rsidRDefault="000A134A" w:rsidP="00D446C3">
      <w:pPr>
        <w:ind w:left="426" w:hanging="426"/>
        <w:rPr>
          <w:rFonts w:ascii="Arial" w:hAnsi="Arial" w:cs="Arial"/>
          <w:b/>
          <w:bCs/>
          <w:sz w:val="22"/>
          <w:szCs w:val="22"/>
        </w:rPr>
      </w:pPr>
      <w:r>
        <w:rPr>
          <w:rFonts w:ascii="Arial" w:hAnsi="Arial" w:cs="Arial"/>
          <w:sz w:val="22"/>
          <w:szCs w:val="22"/>
        </w:rPr>
        <w:t>10.</w:t>
      </w:r>
      <w:r>
        <w:rPr>
          <w:rFonts w:ascii="Arial" w:hAnsi="Arial" w:cs="Arial"/>
          <w:sz w:val="22"/>
          <w:szCs w:val="22"/>
        </w:rPr>
        <w:tab/>
      </w:r>
      <w:r w:rsidR="00D446C3">
        <w:rPr>
          <w:rFonts w:ascii="Arial" w:hAnsi="Arial" w:cs="Arial"/>
          <w:b/>
          <w:bCs/>
          <w:sz w:val="22"/>
          <w:szCs w:val="22"/>
        </w:rPr>
        <w:t>Weitere Förderangebote:</w:t>
      </w:r>
    </w:p>
    <w:p w14:paraId="4A3E58C0" w14:textId="3F898F17" w:rsidR="000A134A" w:rsidRDefault="000A134A" w:rsidP="00D446C3">
      <w:pPr>
        <w:ind w:left="426"/>
        <w:jc w:val="both"/>
        <w:rPr>
          <w:rFonts w:ascii="Arial" w:hAnsi="Arial" w:cs="Arial"/>
          <w:sz w:val="22"/>
          <w:szCs w:val="22"/>
        </w:rPr>
      </w:pPr>
      <w:r>
        <w:rPr>
          <w:rFonts w:ascii="Arial" w:hAnsi="Arial" w:cs="Arial"/>
          <w:sz w:val="22"/>
          <w:szCs w:val="22"/>
        </w:rPr>
        <w:t>Zusätzlich zu den LRS-Kursen biete</w:t>
      </w:r>
      <w:r w:rsidR="00A97C4F">
        <w:rPr>
          <w:rFonts w:ascii="Arial" w:hAnsi="Arial" w:cs="Arial"/>
          <w:sz w:val="22"/>
          <w:szCs w:val="22"/>
        </w:rPr>
        <w:t>t</w:t>
      </w:r>
      <w:r>
        <w:rPr>
          <w:rFonts w:ascii="Arial" w:hAnsi="Arial" w:cs="Arial"/>
          <w:sz w:val="22"/>
          <w:szCs w:val="22"/>
        </w:rPr>
        <w:t xml:space="preserve"> </w:t>
      </w:r>
      <w:r w:rsidR="00A97C4F">
        <w:rPr>
          <w:rFonts w:ascii="Arial" w:hAnsi="Arial" w:cs="Arial"/>
          <w:sz w:val="22"/>
          <w:szCs w:val="22"/>
        </w:rPr>
        <w:t>die Schule</w:t>
      </w:r>
      <w:r>
        <w:rPr>
          <w:rFonts w:ascii="Arial" w:hAnsi="Arial" w:cs="Arial"/>
          <w:sz w:val="22"/>
          <w:szCs w:val="22"/>
        </w:rPr>
        <w:t xml:space="preserve"> einen Förderunterricht in den Fächern Mathematik</w:t>
      </w:r>
      <w:r w:rsidR="00A05163">
        <w:rPr>
          <w:rFonts w:ascii="Arial" w:hAnsi="Arial" w:cs="Arial"/>
          <w:sz w:val="22"/>
          <w:szCs w:val="22"/>
        </w:rPr>
        <w:t xml:space="preserve"> (Dyskalkulie)</w:t>
      </w:r>
      <w:r>
        <w:rPr>
          <w:rFonts w:ascii="Arial" w:hAnsi="Arial" w:cs="Arial"/>
          <w:sz w:val="22"/>
          <w:szCs w:val="22"/>
        </w:rPr>
        <w:t xml:space="preserve"> </w:t>
      </w:r>
      <w:r w:rsidR="00487733">
        <w:rPr>
          <w:rFonts w:ascii="Arial" w:hAnsi="Arial" w:cs="Arial"/>
          <w:sz w:val="22"/>
          <w:szCs w:val="22"/>
        </w:rPr>
        <w:t xml:space="preserve">und </w:t>
      </w:r>
      <w:r>
        <w:rPr>
          <w:rFonts w:ascii="Arial" w:hAnsi="Arial" w:cs="Arial"/>
          <w:sz w:val="22"/>
          <w:szCs w:val="22"/>
        </w:rPr>
        <w:t>Englisch</w:t>
      </w:r>
      <w:r w:rsidR="009E4837">
        <w:rPr>
          <w:rFonts w:ascii="Arial" w:hAnsi="Arial" w:cs="Arial"/>
          <w:sz w:val="22"/>
          <w:szCs w:val="22"/>
        </w:rPr>
        <w:t xml:space="preserve"> </w:t>
      </w:r>
      <w:r>
        <w:rPr>
          <w:rFonts w:ascii="Arial" w:hAnsi="Arial" w:cs="Arial"/>
          <w:sz w:val="22"/>
          <w:szCs w:val="22"/>
        </w:rPr>
        <w:t>an.</w:t>
      </w:r>
      <w:r w:rsidR="00487733">
        <w:rPr>
          <w:rFonts w:ascii="Arial" w:hAnsi="Arial" w:cs="Arial"/>
          <w:sz w:val="22"/>
          <w:szCs w:val="22"/>
        </w:rPr>
        <w:t xml:space="preserve"> </w:t>
      </w:r>
      <w:r w:rsidR="00A85512">
        <w:rPr>
          <w:rFonts w:ascii="Arial" w:hAnsi="Arial" w:cs="Arial"/>
          <w:sz w:val="22"/>
          <w:szCs w:val="22"/>
        </w:rPr>
        <w:t>Die Fachlehrerinnen und Fachlehrer</w:t>
      </w:r>
      <w:r w:rsidR="00487733">
        <w:rPr>
          <w:rFonts w:ascii="Arial" w:hAnsi="Arial" w:cs="Arial"/>
          <w:sz w:val="22"/>
          <w:szCs w:val="22"/>
        </w:rPr>
        <w:t xml:space="preserve"> benennen die Schülerinnen und Schüler, die an dem Förderunterricht teilnehmen sollen.</w:t>
      </w:r>
      <w:r>
        <w:rPr>
          <w:rFonts w:ascii="Arial" w:hAnsi="Arial" w:cs="Arial"/>
          <w:sz w:val="22"/>
          <w:szCs w:val="22"/>
        </w:rPr>
        <w:t xml:space="preserve"> </w:t>
      </w:r>
    </w:p>
    <w:p w14:paraId="54DF9198" w14:textId="77777777" w:rsidR="000A134A" w:rsidRDefault="000A134A" w:rsidP="00D446C3">
      <w:pPr>
        <w:ind w:left="426" w:hanging="426"/>
        <w:jc w:val="both"/>
        <w:rPr>
          <w:rFonts w:ascii="Arial" w:hAnsi="Arial" w:cs="Arial"/>
          <w:b/>
          <w:sz w:val="17"/>
          <w:szCs w:val="17"/>
          <w:u w:val="single"/>
        </w:rPr>
      </w:pPr>
    </w:p>
    <w:p w14:paraId="1FE157E0" w14:textId="77777777" w:rsidR="000A134A" w:rsidRDefault="000A134A">
      <w:pPr>
        <w:ind w:left="426" w:hanging="426"/>
        <w:jc w:val="both"/>
        <w:rPr>
          <w:rFonts w:ascii="Arial" w:hAnsi="Arial" w:cs="Arial"/>
          <w:b/>
          <w:sz w:val="22"/>
          <w:szCs w:val="22"/>
        </w:rPr>
      </w:pPr>
      <w:r>
        <w:rPr>
          <w:rFonts w:ascii="Arial" w:hAnsi="Arial" w:cs="Arial"/>
          <w:sz w:val="22"/>
          <w:szCs w:val="22"/>
        </w:rPr>
        <w:t>11.</w:t>
      </w:r>
      <w:r>
        <w:rPr>
          <w:rFonts w:ascii="Arial" w:hAnsi="Arial" w:cs="Arial"/>
          <w:sz w:val="22"/>
          <w:szCs w:val="22"/>
        </w:rPr>
        <w:tab/>
      </w:r>
      <w:r>
        <w:rPr>
          <w:rFonts w:ascii="Arial" w:hAnsi="Arial" w:cs="Arial"/>
          <w:b/>
          <w:sz w:val="22"/>
          <w:szCs w:val="22"/>
        </w:rPr>
        <w:t>Elternmitarbeit:</w:t>
      </w:r>
    </w:p>
    <w:p w14:paraId="22F4F62E" w14:textId="74B28A80" w:rsidR="000A134A" w:rsidRDefault="000A134A">
      <w:pPr>
        <w:ind w:left="426" w:hanging="426"/>
        <w:jc w:val="both"/>
        <w:rPr>
          <w:rFonts w:ascii="Arial" w:hAnsi="Arial" w:cs="Arial"/>
          <w:sz w:val="22"/>
          <w:szCs w:val="22"/>
        </w:rPr>
      </w:pPr>
      <w:r>
        <w:rPr>
          <w:rFonts w:ascii="Arial" w:hAnsi="Arial" w:cs="Arial"/>
          <w:b/>
          <w:sz w:val="22"/>
          <w:szCs w:val="22"/>
        </w:rPr>
        <w:tab/>
      </w:r>
      <w:r>
        <w:rPr>
          <w:rFonts w:ascii="Arial" w:hAnsi="Arial" w:cs="Arial"/>
          <w:sz w:val="22"/>
          <w:szCs w:val="22"/>
        </w:rPr>
        <w:t xml:space="preserve">Die ehrenamtliche Mitarbeit der Eltern ist in vielen Bereichen möglich und erwünscht: z.B. </w:t>
      </w:r>
      <w:r w:rsidR="00A97C4F">
        <w:rPr>
          <w:rFonts w:ascii="Arial" w:hAnsi="Arial" w:cs="Arial"/>
          <w:sz w:val="22"/>
          <w:szCs w:val="22"/>
        </w:rPr>
        <w:t xml:space="preserve">im </w:t>
      </w:r>
      <w:r>
        <w:rPr>
          <w:rFonts w:ascii="Arial" w:hAnsi="Arial" w:cs="Arial"/>
          <w:sz w:val="22"/>
          <w:szCs w:val="22"/>
        </w:rPr>
        <w:t>Wahlfreie</w:t>
      </w:r>
      <w:r w:rsidR="00A97C4F">
        <w:rPr>
          <w:rFonts w:ascii="Arial" w:hAnsi="Arial" w:cs="Arial"/>
          <w:sz w:val="22"/>
          <w:szCs w:val="22"/>
        </w:rPr>
        <w:t>n</w:t>
      </w:r>
      <w:r>
        <w:rPr>
          <w:rFonts w:ascii="Arial" w:hAnsi="Arial" w:cs="Arial"/>
          <w:sz w:val="22"/>
          <w:szCs w:val="22"/>
        </w:rPr>
        <w:t xml:space="preserve"> Unterricht (AGs, z.B. Sportkurse), </w:t>
      </w:r>
      <w:r w:rsidR="00A97C4F">
        <w:rPr>
          <w:rFonts w:ascii="Arial" w:hAnsi="Arial" w:cs="Arial"/>
          <w:sz w:val="22"/>
          <w:szCs w:val="22"/>
        </w:rPr>
        <w:t xml:space="preserve">bei </w:t>
      </w:r>
      <w:r>
        <w:rPr>
          <w:rFonts w:ascii="Arial" w:hAnsi="Arial" w:cs="Arial"/>
          <w:sz w:val="22"/>
          <w:szCs w:val="22"/>
        </w:rPr>
        <w:t>Projekttage</w:t>
      </w:r>
      <w:r w:rsidR="00A97C4F">
        <w:rPr>
          <w:rFonts w:ascii="Arial" w:hAnsi="Arial" w:cs="Arial"/>
          <w:sz w:val="22"/>
          <w:szCs w:val="22"/>
        </w:rPr>
        <w:t>n</w:t>
      </w:r>
      <w:r>
        <w:rPr>
          <w:rFonts w:ascii="Arial" w:hAnsi="Arial" w:cs="Arial"/>
          <w:sz w:val="22"/>
          <w:szCs w:val="22"/>
        </w:rPr>
        <w:t xml:space="preserve"> und </w:t>
      </w:r>
      <w:r w:rsidR="00A97C4F">
        <w:rPr>
          <w:rFonts w:ascii="Arial" w:hAnsi="Arial" w:cs="Arial"/>
          <w:sz w:val="22"/>
          <w:szCs w:val="22"/>
        </w:rPr>
        <w:t xml:space="preserve">in der </w:t>
      </w:r>
      <w:r>
        <w:rPr>
          <w:rFonts w:ascii="Arial" w:hAnsi="Arial" w:cs="Arial"/>
          <w:sz w:val="22"/>
          <w:szCs w:val="22"/>
        </w:rPr>
        <w:t>Projektwoche. Bei Interesse wenden Sie sich bitte an den Klassenlehrer oder an die Schulleitung.</w:t>
      </w:r>
    </w:p>
    <w:p w14:paraId="2A951954" w14:textId="77777777" w:rsidR="000A134A" w:rsidRDefault="000A134A" w:rsidP="00A97C4F">
      <w:pPr>
        <w:ind w:left="426" w:hanging="426"/>
        <w:jc w:val="both"/>
        <w:rPr>
          <w:rFonts w:ascii="Arial" w:hAnsi="Arial" w:cs="Arial"/>
          <w:sz w:val="22"/>
          <w:szCs w:val="22"/>
        </w:rPr>
      </w:pPr>
      <w:r>
        <w:rPr>
          <w:rFonts w:ascii="Arial" w:hAnsi="Arial" w:cs="Arial"/>
          <w:sz w:val="22"/>
          <w:szCs w:val="22"/>
        </w:rPr>
        <w:tab/>
        <w:t>Daneben können die Eltern im Schulelternbeirat, in der Schulkonferenz und im Förderverein „</w:t>
      </w:r>
      <w:r>
        <w:rPr>
          <w:rFonts w:ascii="Arial" w:hAnsi="Arial" w:cs="Arial"/>
          <w:b/>
          <w:sz w:val="22"/>
          <w:szCs w:val="17"/>
        </w:rPr>
        <w:t>Carlchen</w:t>
      </w:r>
      <w:r>
        <w:rPr>
          <w:rFonts w:ascii="Arial" w:hAnsi="Arial" w:cs="Arial"/>
          <w:sz w:val="22"/>
          <w:szCs w:val="22"/>
        </w:rPr>
        <w:t>“ an den Entscheidungen und der Gestaltung der Schule mitwirken.</w:t>
      </w:r>
    </w:p>
    <w:sectPr w:rsidR="000A134A">
      <w:footerReference w:type="default" r:id="rId7"/>
      <w:pgSz w:w="11907" w:h="16840"/>
      <w:pgMar w:top="567" w:right="851" w:bottom="567" w:left="1418" w:header="737"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4CE2F" w14:textId="77777777" w:rsidR="00B83C37" w:rsidRDefault="00B83C37">
      <w:pPr>
        <w:rPr>
          <w:sz w:val="22"/>
          <w:szCs w:val="22"/>
        </w:rPr>
      </w:pPr>
      <w:r>
        <w:rPr>
          <w:sz w:val="22"/>
          <w:szCs w:val="22"/>
        </w:rPr>
        <w:separator/>
      </w:r>
    </w:p>
  </w:endnote>
  <w:endnote w:type="continuationSeparator" w:id="0">
    <w:p w14:paraId="2115728E" w14:textId="77777777" w:rsidR="00B83C37" w:rsidRDefault="00B83C37">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CBA7" w14:textId="77777777" w:rsidR="00A97C4F" w:rsidRDefault="00A97C4F">
    <w:pPr>
      <w:pStyle w:val="Fuzeile"/>
      <w:framePr w:wrap="auto" w:vAnchor="text" w:hAnchor="margin" w:xAlign="center" w:y="1"/>
      <w:rPr>
        <w:rStyle w:val="Seitenzahl"/>
        <w:sz w:val="22"/>
        <w:szCs w:val="22"/>
      </w:rPr>
    </w:pPr>
    <w:r>
      <w:rPr>
        <w:rStyle w:val="Seitenzahl"/>
        <w:sz w:val="22"/>
        <w:szCs w:val="22"/>
      </w:rPr>
      <w:fldChar w:fldCharType="begin"/>
    </w:r>
    <w:r>
      <w:rPr>
        <w:rStyle w:val="Seitenzahl"/>
        <w:sz w:val="22"/>
        <w:szCs w:val="22"/>
      </w:rPr>
      <w:instrText xml:space="preserve">PAGE  </w:instrText>
    </w:r>
    <w:r>
      <w:rPr>
        <w:rStyle w:val="Seitenzahl"/>
        <w:sz w:val="22"/>
        <w:szCs w:val="22"/>
      </w:rPr>
      <w:fldChar w:fldCharType="separate"/>
    </w:r>
    <w:r w:rsidR="00F66639">
      <w:rPr>
        <w:rStyle w:val="Seitenzahl"/>
        <w:noProof/>
        <w:sz w:val="22"/>
        <w:szCs w:val="22"/>
      </w:rPr>
      <w:t>1</w:t>
    </w:r>
    <w:r>
      <w:rPr>
        <w:rStyle w:val="Seitenzahl"/>
        <w:sz w:val="22"/>
        <w:szCs w:val="22"/>
      </w:rPr>
      <w:fldChar w:fldCharType="end"/>
    </w:r>
  </w:p>
  <w:p w14:paraId="0A027CF8" w14:textId="77777777" w:rsidR="00A97C4F" w:rsidRDefault="00A97C4F">
    <w:pPr>
      <w:pStyle w:val="Fuzeile"/>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B5670" w14:textId="77777777" w:rsidR="00B83C37" w:rsidRDefault="00B83C37">
      <w:pPr>
        <w:rPr>
          <w:sz w:val="22"/>
          <w:szCs w:val="22"/>
        </w:rPr>
      </w:pPr>
      <w:r>
        <w:rPr>
          <w:sz w:val="22"/>
          <w:szCs w:val="22"/>
        </w:rPr>
        <w:separator/>
      </w:r>
    </w:p>
  </w:footnote>
  <w:footnote w:type="continuationSeparator" w:id="0">
    <w:p w14:paraId="220BB33D" w14:textId="77777777" w:rsidR="00B83C37" w:rsidRDefault="00B83C37">
      <w:pPr>
        <w:rPr>
          <w:sz w:val="22"/>
          <w:szCs w:val="22"/>
        </w:rPr>
      </w:pPr>
      <w:r>
        <w:rPr>
          <w:sz w:val="22"/>
          <w:szCs w:val="22"/>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2362DC"/>
    <w:multiLevelType w:val="multilevel"/>
    <w:tmpl w:val="BF3E5FFA"/>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num w:numId="1" w16cid:durableId="1781336110">
    <w:abstractNumId w:val="0"/>
  </w:num>
  <w:num w:numId="2" w16cid:durableId="294719976">
    <w:abstractNumId w:val="0"/>
    <w:lvlOverride w:ilvl="0">
      <w:lvl w:ilvl="0">
        <w:start w:val="2"/>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3" w16cid:durableId="180239265">
    <w:abstractNumId w:val="0"/>
    <w:lvlOverride w:ilvl="0">
      <w:lvl w:ilvl="0">
        <w:start w:val="2"/>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4" w16cid:durableId="960916058">
    <w:abstractNumId w:val="0"/>
    <w:lvlOverride w:ilvl="0">
      <w:lvl w:ilvl="0">
        <w:start w:val="2"/>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5" w16cid:durableId="1320427496">
    <w:abstractNumId w:val="0"/>
    <w:lvlOverride w:ilvl="0">
      <w:lvl w:ilvl="0">
        <w:start w:val="2"/>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6" w16cid:durableId="789591950">
    <w:abstractNumId w:val="0"/>
    <w:lvlOverride w:ilvl="0">
      <w:lvl w:ilvl="0">
        <w:start w:val="2"/>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34A"/>
    <w:rsid w:val="00055AFC"/>
    <w:rsid w:val="00070BF6"/>
    <w:rsid w:val="000A134A"/>
    <w:rsid w:val="000A5138"/>
    <w:rsid w:val="000C140C"/>
    <w:rsid w:val="000F57A8"/>
    <w:rsid w:val="00142D8F"/>
    <w:rsid w:val="00144F0D"/>
    <w:rsid w:val="001E334F"/>
    <w:rsid w:val="0023778B"/>
    <w:rsid w:val="00246364"/>
    <w:rsid w:val="003470AC"/>
    <w:rsid w:val="003645BE"/>
    <w:rsid w:val="004352F9"/>
    <w:rsid w:val="00466BCB"/>
    <w:rsid w:val="004828AB"/>
    <w:rsid w:val="00487733"/>
    <w:rsid w:val="004B2893"/>
    <w:rsid w:val="004C1503"/>
    <w:rsid w:val="004F6FB5"/>
    <w:rsid w:val="00516BCF"/>
    <w:rsid w:val="005362A0"/>
    <w:rsid w:val="005D3856"/>
    <w:rsid w:val="00613743"/>
    <w:rsid w:val="006872B3"/>
    <w:rsid w:val="006C5FF2"/>
    <w:rsid w:val="006D45A1"/>
    <w:rsid w:val="00712A24"/>
    <w:rsid w:val="00796CBA"/>
    <w:rsid w:val="008A695E"/>
    <w:rsid w:val="009E4837"/>
    <w:rsid w:val="00A05163"/>
    <w:rsid w:val="00A85512"/>
    <w:rsid w:val="00A97C4F"/>
    <w:rsid w:val="00AC091C"/>
    <w:rsid w:val="00B276D7"/>
    <w:rsid w:val="00B83C37"/>
    <w:rsid w:val="00BA4746"/>
    <w:rsid w:val="00BC78F9"/>
    <w:rsid w:val="00D446C3"/>
    <w:rsid w:val="00D6647F"/>
    <w:rsid w:val="00E5660E"/>
    <w:rsid w:val="00E9133D"/>
    <w:rsid w:val="00EA03FE"/>
    <w:rsid w:val="00EE13F8"/>
    <w:rsid w:val="00F66639"/>
    <w:rsid w:val="00FA4EAF"/>
    <w:rsid w:val="00FE25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200B9"/>
  <w15:chartTrackingRefBased/>
  <w15:docId w15:val="{F0A5FA02-A8A5-4596-BAF1-6186A742F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both"/>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customStyle="1" w:styleId="Textkrper21">
    <w:name w:val="Textkörper 21"/>
    <w:basedOn w:val="Standard"/>
    <w:pPr>
      <w:ind w:left="426"/>
      <w:jc w:val="both"/>
    </w:pPr>
    <w:rPr>
      <w:i/>
    </w:rPr>
  </w:style>
  <w:style w:type="paragraph" w:styleId="Textkrper">
    <w:name w:val="Body Text"/>
    <w:basedOn w:val="Standard"/>
    <w:semiHidden/>
    <w:rPr>
      <w:b/>
      <w:sz w:val="28"/>
      <w:u w:val="single"/>
    </w:rPr>
  </w:style>
  <w:style w:type="paragraph" w:styleId="Textkrper-Zeileneinzug">
    <w:name w:val="Body Text Indent"/>
    <w:basedOn w:val="Standard"/>
    <w:semiHidden/>
    <w:pPr>
      <w:ind w:left="426" w:hanging="426"/>
      <w:jc w:val="both"/>
    </w:pPr>
  </w:style>
  <w:style w:type="paragraph" w:styleId="Sprechblasentext">
    <w:name w:val="Balloon Text"/>
    <w:basedOn w:val="Standard"/>
    <w:link w:val="SprechblasentextZchn"/>
    <w:uiPriority w:val="99"/>
    <w:semiHidden/>
    <w:unhideWhenUsed/>
    <w:rsid w:val="00246364"/>
    <w:rPr>
      <w:rFonts w:ascii="Segoe UI" w:hAnsi="Segoe UI" w:cs="Segoe UI"/>
      <w:sz w:val="18"/>
      <w:szCs w:val="18"/>
    </w:rPr>
  </w:style>
  <w:style w:type="character" w:customStyle="1" w:styleId="SprechblasentextZchn">
    <w:name w:val="Sprechblasentext Zchn"/>
    <w:link w:val="Sprechblasentext"/>
    <w:uiPriority w:val="99"/>
    <w:semiHidden/>
    <w:rsid w:val="002463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957</Words>
  <Characters>6030</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Regelungen für Erziehungsberechtigte</vt:lpstr>
    </vt:vector>
  </TitlesOfParts>
  <Company>Unknown Organization</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Regelungen für Erziehungsberechtigte</dc:title>
  <dc:subject>Schuljahresanfang</dc:subject>
  <dc:creator>Manfred Marek</dc:creator>
  <cp:keywords/>
  <dc:description/>
  <cp:lastModifiedBy>Lehrer 348643_1</cp:lastModifiedBy>
  <cp:revision>2</cp:revision>
  <cp:lastPrinted>2024-08-12T11:32:00Z</cp:lastPrinted>
  <dcterms:created xsi:type="dcterms:W3CDTF">2026-08-04T06:07:00Z</dcterms:created>
  <dcterms:modified xsi:type="dcterms:W3CDTF">2026-08-04T06:07:00Z</dcterms:modified>
</cp:coreProperties>
</file>